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7E" w:rsidRDefault="003E527E">
      <w:pPr>
        <w:jc w:val="center"/>
        <w:rPr>
          <w:sz w:val="32"/>
          <w:szCs w:val="32"/>
        </w:rPr>
      </w:pPr>
      <w:r>
        <w:rPr>
          <w:sz w:val="32"/>
          <w:szCs w:val="32"/>
        </w:rPr>
        <w:t>МОУ «</w:t>
      </w:r>
      <w:proofErr w:type="spellStart"/>
      <w:r>
        <w:rPr>
          <w:sz w:val="32"/>
          <w:szCs w:val="32"/>
        </w:rPr>
        <w:t>Задорская</w:t>
      </w:r>
      <w:proofErr w:type="spellEnd"/>
      <w:r>
        <w:rPr>
          <w:sz w:val="32"/>
          <w:szCs w:val="32"/>
        </w:rPr>
        <w:t xml:space="preserve"> основная общеобразовательная школа </w:t>
      </w:r>
    </w:p>
    <w:p w:rsidR="00DD71C6" w:rsidRDefault="003E527E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Сонковского</w:t>
      </w:r>
      <w:proofErr w:type="spellEnd"/>
      <w:r>
        <w:rPr>
          <w:sz w:val="32"/>
          <w:szCs w:val="32"/>
        </w:rPr>
        <w:t xml:space="preserve"> района Тверской области»</w:t>
      </w: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b/>
          <w:sz w:val="32"/>
          <w:szCs w:val="32"/>
        </w:rPr>
      </w:pPr>
    </w:p>
    <w:p w:rsidR="00DD71C6" w:rsidRDefault="00DD71C6">
      <w:pPr>
        <w:jc w:val="center"/>
        <w:rPr>
          <w:b/>
          <w:sz w:val="32"/>
          <w:szCs w:val="32"/>
        </w:rPr>
      </w:pPr>
    </w:p>
    <w:p w:rsidR="00DD71C6" w:rsidRDefault="00DD71C6">
      <w:pPr>
        <w:jc w:val="center"/>
        <w:rPr>
          <w:b/>
          <w:sz w:val="32"/>
          <w:szCs w:val="32"/>
        </w:rPr>
      </w:pPr>
    </w:p>
    <w:p w:rsidR="00DD71C6" w:rsidRDefault="00DD71C6">
      <w:pPr>
        <w:jc w:val="center"/>
        <w:rPr>
          <w:b/>
          <w:sz w:val="32"/>
          <w:szCs w:val="32"/>
        </w:rPr>
      </w:pPr>
    </w:p>
    <w:p w:rsidR="00DD71C6" w:rsidRDefault="00DD71C6">
      <w:pPr>
        <w:jc w:val="center"/>
        <w:rPr>
          <w:b/>
          <w:sz w:val="32"/>
          <w:szCs w:val="32"/>
        </w:rPr>
      </w:pPr>
    </w:p>
    <w:p w:rsidR="00DD71C6" w:rsidRDefault="00DD71C6">
      <w:pPr>
        <w:jc w:val="center"/>
        <w:rPr>
          <w:b/>
          <w:sz w:val="32"/>
          <w:szCs w:val="32"/>
        </w:rPr>
      </w:pPr>
    </w:p>
    <w:p w:rsidR="00DD71C6" w:rsidRDefault="00DD71C6">
      <w:pPr>
        <w:jc w:val="center"/>
        <w:rPr>
          <w:b/>
          <w:sz w:val="32"/>
          <w:szCs w:val="32"/>
        </w:rPr>
      </w:pPr>
    </w:p>
    <w:p w:rsidR="00DD71C6" w:rsidRDefault="00DD71C6">
      <w:pPr>
        <w:jc w:val="center"/>
        <w:rPr>
          <w:b/>
          <w:sz w:val="32"/>
          <w:szCs w:val="32"/>
        </w:rPr>
      </w:pPr>
    </w:p>
    <w:p w:rsidR="00DD71C6" w:rsidRDefault="00227074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Единый  орфографический  режим</w:t>
      </w:r>
    </w:p>
    <w:p w:rsidR="00DD71C6" w:rsidRDefault="00227074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в начальной школе</w:t>
      </w:r>
    </w:p>
    <w:p w:rsidR="00DD71C6" w:rsidRDefault="00DD71C6">
      <w:pPr>
        <w:jc w:val="center"/>
        <w:rPr>
          <w:sz w:val="44"/>
          <w:szCs w:val="44"/>
        </w:rPr>
      </w:pPr>
    </w:p>
    <w:p w:rsidR="00267B08" w:rsidRDefault="00267B08" w:rsidP="00267B08">
      <w:pPr>
        <w:jc w:val="right"/>
        <w:rPr>
          <w:sz w:val="44"/>
          <w:szCs w:val="44"/>
        </w:rPr>
      </w:pPr>
    </w:p>
    <w:p w:rsidR="00267B08" w:rsidRDefault="00267B08" w:rsidP="00267B08">
      <w:pPr>
        <w:jc w:val="right"/>
        <w:rPr>
          <w:sz w:val="44"/>
          <w:szCs w:val="44"/>
        </w:rPr>
      </w:pPr>
    </w:p>
    <w:p w:rsidR="00267B08" w:rsidRDefault="00267B08" w:rsidP="00267B08">
      <w:pPr>
        <w:jc w:val="right"/>
        <w:rPr>
          <w:sz w:val="44"/>
          <w:szCs w:val="44"/>
        </w:rPr>
      </w:pPr>
    </w:p>
    <w:p w:rsidR="00267B08" w:rsidRDefault="00267B08" w:rsidP="00267B08">
      <w:pPr>
        <w:jc w:val="right"/>
        <w:rPr>
          <w:sz w:val="44"/>
          <w:szCs w:val="44"/>
        </w:rPr>
      </w:pPr>
    </w:p>
    <w:p w:rsidR="00267B08" w:rsidRDefault="00267B08" w:rsidP="00267B08">
      <w:pPr>
        <w:jc w:val="right"/>
        <w:rPr>
          <w:sz w:val="44"/>
          <w:szCs w:val="44"/>
        </w:rPr>
      </w:pPr>
    </w:p>
    <w:p w:rsidR="00267B08" w:rsidRDefault="00267B08" w:rsidP="00267B08">
      <w:pPr>
        <w:jc w:val="right"/>
        <w:rPr>
          <w:sz w:val="44"/>
          <w:szCs w:val="44"/>
        </w:rPr>
      </w:pPr>
      <w:r>
        <w:rPr>
          <w:sz w:val="44"/>
          <w:szCs w:val="44"/>
        </w:rPr>
        <w:t xml:space="preserve">Руководитель ШМО </w:t>
      </w:r>
    </w:p>
    <w:p w:rsidR="00DD71C6" w:rsidRDefault="00267B08" w:rsidP="00267B08">
      <w:pPr>
        <w:jc w:val="right"/>
        <w:rPr>
          <w:sz w:val="44"/>
          <w:szCs w:val="44"/>
        </w:rPr>
      </w:pPr>
      <w:proofErr w:type="spellStart"/>
      <w:r>
        <w:rPr>
          <w:sz w:val="44"/>
          <w:szCs w:val="44"/>
        </w:rPr>
        <w:t>Дубакова</w:t>
      </w:r>
      <w:proofErr w:type="spellEnd"/>
      <w:r>
        <w:rPr>
          <w:sz w:val="44"/>
          <w:szCs w:val="44"/>
        </w:rPr>
        <w:t xml:space="preserve"> Н.А.</w:t>
      </w:r>
      <w:r w:rsidR="00227074">
        <w:rPr>
          <w:sz w:val="44"/>
          <w:szCs w:val="44"/>
        </w:rPr>
        <w:t xml:space="preserve"> </w:t>
      </w:r>
    </w:p>
    <w:p w:rsidR="00DD71C6" w:rsidRDefault="00DD71C6">
      <w:pPr>
        <w:jc w:val="center"/>
        <w:rPr>
          <w:sz w:val="28"/>
          <w:szCs w:val="28"/>
        </w:rPr>
      </w:pPr>
    </w:p>
    <w:p w:rsidR="00DD71C6" w:rsidRDefault="00DD71C6">
      <w:pPr>
        <w:jc w:val="center"/>
        <w:rPr>
          <w:sz w:val="28"/>
          <w:szCs w:val="28"/>
        </w:rPr>
      </w:pPr>
    </w:p>
    <w:p w:rsidR="00DD71C6" w:rsidRDefault="00DD71C6">
      <w:pPr>
        <w:jc w:val="center"/>
        <w:rPr>
          <w:sz w:val="28"/>
          <w:szCs w:val="28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3E527E" w:rsidRDefault="003E527E">
      <w:pPr>
        <w:jc w:val="center"/>
        <w:rPr>
          <w:sz w:val="32"/>
          <w:szCs w:val="32"/>
        </w:rPr>
      </w:pPr>
    </w:p>
    <w:p w:rsidR="00267B08" w:rsidRDefault="00267B08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22707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Содержание</w:t>
      </w:r>
    </w:p>
    <w:p w:rsidR="00DD71C6" w:rsidRDefault="00DD71C6">
      <w:pPr>
        <w:jc w:val="center"/>
        <w:rPr>
          <w:b/>
          <w:sz w:val="40"/>
          <w:szCs w:val="40"/>
        </w:rPr>
      </w:pPr>
    </w:p>
    <w:p w:rsidR="00DD71C6" w:rsidRDefault="00227074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Порядок ведения и оформления тетрадей.</w:t>
      </w:r>
    </w:p>
    <w:p w:rsidR="00DD71C6" w:rsidRDefault="00227074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Оформление надписей на обложках тетрадей.</w:t>
      </w:r>
    </w:p>
    <w:p w:rsidR="00DD71C6" w:rsidRDefault="00227074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Оформление письменных работ по русскому языку</w:t>
      </w:r>
    </w:p>
    <w:p w:rsidR="00DD71C6" w:rsidRDefault="00227074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 Организация работы по формированию каллиграфического навыка</w:t>
      </w:r>
    </w:p>
    <w:p w:rsidR="00DD71C6" w:rsidRDefault="00227074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Оформление письменных работ по математике</w:t>
      </w:r>
    </w:p>
    <w:p w:rsidR="00DD71C6" w:rsidRDefault="00227074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Ведение дневников в начальной школе.</w:t>
      </w: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28"/>
          <w:szCs w:val="28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jc w:val="center"/>
        <w:rPr>
          <w:sz w:val="32"/>
          <w:szCs w:val="32"/>
        </w:rPr>
      </w:pPr>
    </w:p>
    <w:p w:rsidR="00DD71C6" w:rsidRDefault="00DD71C6">
      <w:pPr>
        <w:rPr>
          <w:sz w:val="32"/>
          <w:szCs w:val="32"/>
        </w:rPr>
      </w:pPr>
    </w:p>
    <w:p w:rsidR="00DD71C6" w:rsidRDefault="00227074">
      <w:pPr>
        <w:jc w:val="center"/>
        <w:rPr>
          <w:sz w:val="32"/>
          <w:szCs w:val="32"/>
        </w:rPr>
      </w:pPr>
      <w:r>
        <w:rPr>
          <w:sz w:val="32"/>
          <w:szCs w:val="32"/>
        </w:rPr>
        <w:t>Единый орфографический режим в начальной школе.</w:t>
      </w:r>
    </w:p>
    <w:p w:rsidR="00DD71C6" w:rsidRDefault="00DD71C6">
      <w:pPr>
        <w:jc w:val="center"/>
        <w:rPr>
          <w:sz w:val="32"/>
          <w:szCs w:val="32"/>
        </w:rPr>
      </w:pPr>
    </w:p>
    <w:p w:rsidR="00DD71C6" w:rsidRDefault="00227074">
      <w:pPr>
        <w:jc w:val="center"/>
        <w:rPr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>Порядок ведения и оформления тетрадей</w:t>
      </w:r>
      <w:r>
        <w:rPr>
          <w:i/>
          <w:iCs/>
          <w:sz w:val="32"/>
          <w:szCs w:val="32"/>
          <w:u w:val="single"/>
        </w:rPr>
        <w:t>.</w:t>
      </w:r>
    </w:p>
    <w:p w:rsidR="00DD71C6" w:rsidRDefault="00DD71C6">
      <w:pPr>
        <w:rPr>
          <w:i/>
          <w:iCs/>
          <w:sz w:val="32"/>
          <w:szCs w:val="32"/>
        </w:rPr>
      </w:pPr>
    </w:p>
    <w:p w:rsidR="00DD71C6" w:rsidRDefault="0022707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Все записи в тетрадях следует оформлять каллиграфическим аккуратным почерком.</w:t>
      </w:r>
    </w:p>
    <w:p w:rsidR="00DD71C6" w:rsidRDefault="0022707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Пользоваться шариковой ручкой с чернилами фиолетового (синего) цвета.</w:t>
      </w:r>
    </w:p>
    <w:p w:rsidR="00DD71C6" w:rsidRDefault="0022707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Все подчеркивания, начертания геометрических фигур выполняются простым карандашом.</w:t>
      </w:r>
    </w:p>
    <w:p w:rsidR="00DD71C6" w:rsidRDefault="00227074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В начальной школе ученики имеют тетради для выполнения всех видов обучающих и контрольных  работ по базовым предметам.</w:t>
      </w:r>
    </w:p>
    <w:p w:rsidR="00DD71C6" w:rsidRDefault="00227074">
      <w:pPr>
        <w:rPr>
          <w:sz w:val="32"/>
          <w:szCs w:val="32"/>
        </w:rPr>
      </w:pPr>
      <w:r>
        <w:rPr>
          <w:sz w:val="32"/>
          <w:szCs w:val="32"/>
        </w:rPr>
        <w:t>Математика и русский язык:</w:t>
      </w:r>
    </w:p>
    <w:p w:rsidR="00DD71C6" w:rsidRDefault="00227074">
      <w:pPr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Тетради №1 и №2 </w:t>
      </w:r>
      <w:proofErr w:type="gramStart"/>
      <w:r>
        <w:rPr>
          <w:b/>
          <w:bCs/>
          <w:i/>
          <w:iCs/>
          <w:sz w:val="32"/>
          <w:szCs w:val="32"/>
        </w:rPr>
        <w:t xml:space="preserve">( </w:t>
      </w:r>
      <w:proofErr w:type="gramEnd"/>
      <w:r>
        <w:rPr>
          <w:b/>
          <w:bCs/>
          <w:i/>
          <w:iCs/>
          <w:sz w:val="32"/>
          <w:szCs w:val="32"/>
        </w:rPr>
        <w:t>для текущих работ)</w:t>
      </w:r>
    </w:p>
    <w:p w:rsidR="00DD71C6" w:rsidRDefault="00227074">
      <w:pPr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Тетрадь №3 </w:t>
      </w:r>
      <w:proofErr w:type="gramStart"/>
      <w:r>
        <w:rPr>
          <w:b/>
          <w:bCs/>
          <w:i/>
          <w:iCs/>
          <w:sz w:val="32"/>
          <w:szCs w:val="32"/>
        </w:rPr>
        <w:t xml:space="preserve">( </w:t>
      </w:r>
      <w:proofErr w:type="gramEnd"/>
      <w:r>
        <w:rPr>
          <w:b/>
          <w:bCs/>
          <w:i/>
          <w:iCs/>
          <w:sz w:val="32"/>
          <w:szCs w:val="32"/>
        </w:rPr>
        <w:t>для контрольных работ.)</w:t>
      </w:r>
    </w:p>
    <w:p w:rsidR="00DD71C6" w:rsidRDefault="00227074">
      <w:pPr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 xml:space="preserve"> Изложение и сочинение  относятся  к работам творческого характера и подписываются  как  тетради </w:t>
      </w:r>
      <w:r w:rsidR="003E527E">
        <w:rPr>
          <w:bCs/>
          <w:i/>
          <w:iCs/>
          <w:sz w:val="32"/>
          <w:szCs w:val="32"/>
        </w:rPr>
        <w:t>по развитию речи</w:t>
      </w:r>
      <w:r>
        <w:rPr>
          <w:bCs/>
          <w:i/>
          <w:iCs/>
          <w:sz w:val="32"/>
          <w:szCs w:val="32"/>
        </w:rPr>
        <w:t>.</w:t>
      </w:r>
    </w:p>
    <w:p w:rsidR="00DD71C6" w:rsidRDefault="00DD71C6">
      <w:pPr>
        <w:jc w:val="both"/>
        <w:rPr>
          <w:b/>
          <w:bCs/>
          <w:i/>
          <w:iCs/>
          <w:sz w:val="32"/>
          <w:szCs w:val="32"/>
        </w:rPr>
      </w:pP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Для уроков </w:t>
      </w:r>
      <w:r w:rsidR="003E527E">
        <w:rPr>
          <w:sz w:val="32"/>
          <w:szCs w:val="32"/>
        </w:rPr>
        <w:t>окружающего</w:t>
      </w:r>
      <w:r>
        <w:rPr>
          <w:sz w:val="32"/>
          <w:szCs w:val="32"/>
        </w:rPr>
        <w:t xml:space="preserve"> мира</w:t>
      </w:r>
      <w:r w:rsidR="003E527E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proofErr w:type="gramStart"/>
      <w:r w:rsidR="003E527E">
        <w:rPr>
          <w:sz w:val="32"/>
          <w:szCs w:val="32"/>
        </w:rPr>
        <w:t>ИЗО</w:t>
      </w:r>
      <w:proofErr w:type="gramEnd"/>
      <w:r w:rsidR="003E527E">
        <w:rPr>
          <w:sz w:val="32"/>
          <w:szCs w:val="32"/>
        </w:rPr>
        <w:t>, технологии,</w:t>
      </w:r>
      <w:r w:rsidR="003E527E" w:rsidRPr="003E527E">
        <w:rPr>
          <w:sz w:val="32"/>
          <w:szCs w:val="32"/>
        </w:rPr>
        <w:t xml:space="preserve"> </w:t>
      </w:r>
      <w:r w:rsidR="003E527E">
        <w:rPr>
          <w:sz w:val="32"/>
          <w:szCs w:val="32"/>
        </w:rPr>
        <w:t xml:space="preserve">иностранному языку  и литературному чтению целесообразно </w:t>
      </w:r>
      <w:r>
        <w:rPr>
          <w:sz w:val="32"/>
          <w:szCs w:val="32"/>
        </w:rPr>
        <w:t xml:space="preserve"> использование тетрадей на печатной основе</w:t>
      </w:r>
      <w:r w:rsidR="003E527E">
        <w:rPr>
          <w:sz w:val="32"/>
          <w:szCs w:val="32"/>
        </w:rPr>
        <w:t>.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В соответствии с программными требованиями допускается наличие тетрадей по музыке, факультативных курсов и др.</w:t>
      </w:r>
    </w:p>
    <w:p w:rsidR="00DD71C6" w:rsidRDefault="00DD71C6">
      <w:pPr>
        <w:jc w:val="both"/>
        <w:rPr>
          <w:b/>
          <w:bCs/>
          <w:i/>
          <w:iCs/>
          <w:sz w:val="32"/>
          <w:szCs w:val="32"/>
        </w:rPr>
      </w:pPr>
    </w:p>
    <w:p w:rsidR="00DD71C6" w:rsidRDefault="0022707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Оформление надписей на обложке тетрадей.</w:t>
      </w:r>
    </w:p>
    <w:p w:rsidR="00DD71C6" w:rsidRDefault="00DD71C6">
      <w:pPr>
        <w:jc w:val="both"/>
        <w:rPr>
          <w:b/>
          <w:bCs/>
          <w:sz w:val="32"/>
          <w:szCs w:val="32"/>
          <w:u w:val="single"/>
        </w:rPr>
      </w:pP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Тетради учащихся 1-го и 2-го классов подписывает  учитель. Тетради учащихся 3-4 классов подписывают сами учащиеся под руководством учителя. </w:t>
      </w:r>
      <w:r>
        <w:rPr>
          <w:b/>
          <w:sz w:val="32"/>
          <w:szCs w:val="32"/>
          <w:u w:val="single"/>
        </w:rPr>
        <w:t>Не обязательно</w:t>
      </w:r>
      <w:r>
        <w:rPr>
          <w:sz w:val="32"/>
          <w:szCs w:val="32"/>
        </w:rPr>
        <w:t>, чтобы тетради были подписаны одним почерком.</w:t>
      </w:r>
    </w:p>
    <w:p w:rsidR="00DD71C6" w:rsidRDefault="00DD71C6">
      <w:pPr>
        <w:pStyle w:val="21"/>
        <w:rPr>
          <w:b w:val="0"/>
          <w:bCs w:val="0"/>
          <w:i w:val="0"/>
          <w:iCs w:val="0"/>
          <w:sz w:val="32"/>
          <w:szCs w:val="32"/>
        </w:rPr>
      </w:pP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Надписи на обложках  необходимо оформлять по единой форме, с соблюдением норм каллиграфии. </w:t>
      </w:r>
    </w:p>
    <w:p w:rsidR="00DD71C6" w:rsidRDefault="00227074">
      <w:pPr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            </w:t>
      </w:r>
    </w:p>
    <w:p w:rsidR="00DD71C6" w:rsidRDefault="00DD71C6">
      <w:pPr>
        <w:jc w:val="both"/>
        <w:rPr>
          <w:b/>
          <w:bCs/>
          <w:i/>
          <w:iCs/>
          <w:sz w:val="32"/>
          <w:szCs w:val="32"/>
        </w:rPr>
      </w:pPr>
    </w:p>
    <w:p w:rsidR="00DD71C6" w:rsidRDefault="00227074">
      <w:pPr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Образец:</w:t>
      </w:r>
    </w:p>
    <w:p w:rsidR="00DD71C6" w:rsidRDefault="00227074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                                                          Тетрадь </w:t>
      </w:r>
    </w:p>
    <w:p w:rsidR="00DD71C6" w:rsidRDefault="00227074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для (контрольных) работ</w:t>
      </w:r>
    </w:p>
    <w:p w:rsidR="00DD71C6" w:rsidRDefault="00227074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по математике (русскому языку)</w:t>
      </w:r>
    </w:p>
    <w:p w:rsidR="00DD71C6" w:rsidRDefault="003E527E">
      <w:pPr>
        <w:ind w:left="54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ученика 2 класса </w:t>
      </w:r>
    </w:p>
    <w:p w:rsidR="00DD71C6" w:rsidRDefault="003E527E" w:rsidP="003E527E">
      <w:pPr>
        <w:jc w:val="center"/>
        <w:rPr>
          <w:b/>
          <w:bCs/>
          <w:i/>
          <w:iCs/>
          <w:sz w:val="32"/>
          <w:szCs w:val="32"/>
        </w:rPr>
      </w:pPr>
      <w:proofErr w:type="spellStart"/>
      <w:r>
        <w:rPr>
          <w:b/>
          <w:bCs/>
          <w:i/>
          <w:iCs/>
          <w:sz w:val="32"/>
          <w:szCs w:val="32"/>
        </w:rPr>
        <w:t>задорской</w:t>
      </w:r>
      <w:proofErr w:type="spellEnd"/>
      <w:r>
        <w:rPr>
          <w:b/>
          <w:bCs/>
          <w:i/>
          <w:iCs/>
          <w:sz w:val="32"/>
          <w:szCs w:val="32"/>
        </w:rPr>
        <w:t xml:space="preserve"> </w:t>
      </w:r>
      <w:r w:rsidR="00227074">
        <w:rPr>
          <w:b/>
          <w:bCs/>
          <w:i/>
          <w:iCs/>
          <w:sz w:val="32"/>
          <w:szCs w:val="32"/>
        </w:rPr>
        <w:t xml:space="preserve"> школы </w:t>
      </w:r>
    </w:p>
    <w:p w:rsidR="00DD71C6" w:rsidRDefault="00227074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Петренко Ксении.</w:t>
      </w:r>
    </w:p>
    <w:p w:rsidR="00DD71C6" w:rsidRDefault="00DD71C6">
      <w:pPr>
        <w:jc w:val="both"/>
        <w:rPr>
          <w:b/>
          <w:bCs/>
          <w:i/>
          <w:iCs/>
          <w:sz w:val="32"/>
          <w:szCs w:val="32"/>
        </w:rPr>
      </w:pPr>
    </w:p>
    <w:p w:rsidR="00DD71C6" w:rsidRDefault="00227074">
      <w:pPr>
        <w:ind w:left="900" w:firstLine="360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</w:t>
      </w:r>
      <w:r>
        <w:rPr>
          <w:sz w:val="32"/>
          <w:szCs w:val="32"/>
        </w:rPr>
        <w:t>Предлог «по» пишется  на одной строке с названием предмета.</w:t>
      </w:r>
    </w:p>
    <w:p w:rsidR="00DD71C6" w:rsidRDefault="00227074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Нумерация класса пишется </w:t>
      </w:r>
      <w:r>
        <w:rPr>
          <w:sz w:val="32"/>
          <w:szCs w:val="32"/>
          <w:u w:val="single"/>
        </w:rPr>
        <w:t>арабскими</w:t>
      </w:r>
      <w:r>
        <w:rPr>
          <w:sz w:val="32"/>
          <w:szCs w:val="32"/>
        </w:rPr>
        <w:t xml:space="preserve"> цифрами.</w:t>
      </w:r>
    </w:p>
    <w:p w:rsidR="00DD71C6" w:rsidRDefault="00227074">
      <w:pPr>
        <w:pStyle w:val="31"/>
        <w:ind w:left="720"/>
        <w:jc w:val="both"/>
        <w:rPr>
          <w:sz w:val="32"/>
          <w:szCs w:val="32"/>
        </w:rPr>
      </w:pPr>
      <w:r>
        <w:rPr>
          <w:sz w:val="32"/>
          <w:szCs w:val="32"/>
        </w:rPr>
        <w:t>Фамилию и имя следует писать в форме родительного падежа. Сначала пишут фамилию, а затем имя.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начальной школе тетради проверяются </w:t>
      </w:r>
      <w:r>
        <w:rPr>
          <w:b/>
          <w:bCs/>
          <w:sz w:val="32"/>
          <w:szCs w:val="32"/>
        </w:rPr>
        <w:t>ежедневно</w:t>
      </w:r>
      <w:r>
        <w:rPr>
          <w:sz w:val="32"/>
          <w:szCs w:val="32"/>
        </w:rPr>
        <w:t xml:space="preserve"> в обязательном порядке. Проверка контрольных работ осуществляется к следующему уроку. Тетради </w:t>
      </w:r>
      <w:r w:rsidR="003E527E">
        <w:rPr>
          <w:sz w:val="32"/>
          <w:szCs w:val="32"/>
        </w:rPr>
        <w:t>контрольных работ</w:t>
      </w:r>
      <w:r>
        <w:rPr>
          <w:sz w:val="32"/>
          <w:szCs w:val="32"/>
        </w:rPr>
        <w:t xml:space="preserve"> хранятся в классе до конца учебного года.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>Работы учащихся проверяются учителем чернилами красного цвета. Оценивание письменных текущих и контрольных работ осуществляется согласно принятым нормам оценок.</w:t>
      </w:r>
    </w:p>
    <w:p w:rsidR="00DD71C6" w:rsidRDefault="0022707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Оформление письменных работ по русскому языку.</w:t>
      </w:r>
    </w:p>
    <w:p w:rsidR="00DD71C6" w:rsidRDefault="00DD71C6">
      <w:pPr>
        <w:jc w:val="center"/>
        <w:rPr>
          <w:b/>
          <w:bCs/>
          <w:sz w:val="32"/>
          <w:szCs w:val="32"/>
          <w:u w:val="single"/>
        </w:rPr>
      </w:pPr>
    </w:p>
    <w:p w:rsidR="00DD71C6" w:rsidRDefault="00227074">
      <w:pPr>
        <w:jc w:val="both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После классной и домашней работы следует отступать </w:t>
      </w:r>
      <w:r>
        <w:rPr>
          <w:b/>
          <w:bCs/>
          <w:sz w:val="32"/>
          <w:szCs w:val="32"/>
        </w:rPr>
        <w:t xml:space="preserve">две строчки </w:t>
      </w:r>
      <w:proofErr w:type="gramStart"/>
      <w:r>
        <w:rPr>
          <w:b/>
          <w:bCs/>
          <w:sz w:val="32"/>
          <w:szCs w:val="32"/>
        </w:rPr>
        <w:t xml:space="preserve">( </w:t>
      </w:r>
      <w:proofErr w:type="gramEnd"/>
      <w:r>
        <w:rPr>
          <w:b/>
          <w:bCs/>
          <w:sz w:val="32"/>
          <w:szCs w:val="32"/>
        </w:rPr>
        <w:t>пишем на третьей).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При оформлении </w:t>
      </w:r>
      <w:r>
        <w:rPr>
          <w:b/>
          <w:bCs/>
          <w:sz w:val="32"/>
          <w:szCs w:val="32"/>
        </w:rPr>
        <w:t xml:space="preserve">красной строки </w:t>
      </w:r>
      <w:r>
        <w:rPr>
          <w:sz w:val="32"/>
          <w:szCs w:val="32"/>
        </w:rPr>
        <w:t xml:space="preserve"> делается отступ вправо не менее 2 см </w:t>
      </w:r>
      <w:r>
        <w:rPr>
          <w:i/>
          <w:sz w:val="32"/>
          <w:szCs w:val="32"/>
          <w:u w:val="single"/>
        </w:rPr>
        <w:t>(</w:t>
      </w:r>
      <w:r>
        <w:rPr>
          <w:b/>
          <w:i/>
          <w:sz w:val="32"/>
          <w:szCs w:val="32"/>
          <w:u w:val="single"/>
        </w:rPr>
        <w:t>два пальца).</w:t>
      </w:r>
      <w:r>
        <w:rPr>
          <w:sz w:val="32"/>
          <w:szCs w:val="32"/>
        </w:rPr>
        <w:t xml:space="preserve"> Соблюдения красной строки требуется с первого класса при оформлении текстов, начала нового вида работы.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ходе работы </w:t>
      </w:r>
      <w:r>
        <w:rPr>
          <w:b/>
          <w:bCs/>
          <w:sz w:val="32"/>
          <w:szCs w:val="32"/>
        </w:rPr>
        <w:t>строчки не пропускаются</w:t>
      </w:r>
      <w:r>
        <w:rPr>
          <w:sz w:val="32"/>
          <w:szCs w:val="32"/>
        </w:rPr>
        <w:t xml:space="preserve">. 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Новая страница начинается </w:t>
      </w:r>
      <w:r>
        <w:rPr>
          <w:b/>
          <w:bCs/>
          <w:sz w:val="32"/>
          <w:szCs w:val="32"/>
        </w:rPr>
        <w:t xml:space="preserve">с самой верхней </w:t>
      </w:r>
      <w:r>
        <w:rPr>
          <w:sz w:val="32"/>
          <w:szCs w:val="32"/>
        </w:rPr>
        <w:t>строки, дописывается до конца страницы, включая последнюю строку.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Слева при оформлении каждой строки отступается от края не более 0,5 см.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Справа строка дописывается до конца. Использование правил переноса обязательно. Не допускается необоснованное наличие пустых мест на строке.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Запись даты написания работы по русскому языку (и математике) ведется по центру рабочей строки.</w:t>
      </w:r>
    </w:p>
    <w:p w:rsidR="00DD71C6" w:rsidRDefault="00227074">
      <w:pPr>
        <w:jc w:val="both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   В первом классе в период обучения грамоте запись даты ведется учителем или учащимися в виде числа и начальной буквы названия месяца:</w:t>
      </w:r>
      <w:r>
        <w:rPr>
          <w:i/>
          <w:iCs/>
          <w:sz w:val="32"/>
          <w:szCs w:val="32"/>
        </w:rPr>
        <w:t>1 д</w:t>
      </w:r>
      <w:r>
        <w:rPr>
          <w:sz w:val="32"/>
          <w:szCs w:val="32"/>
        </w:rPr>
        <w:t xml:space="preserve">. По окончании этого периода дата записывается полностью: </w:t>
      </w:r>
      <w:r>
        <w:rPr>
          <w:i/>
          <w:iCs/>
          <w:sz w:val="32"/>
          <w:szCs w:val="32"/>
        </w:rPr>
        <w:t>1 декабря.</w:t>
      </w:r>
    </w:p>
    <w:p w:rsidR="00DD71C6" w:rsidRDefault="00227074">
      <w:pPr>
        <w:jc w:val="both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   С 3 класса (со 2 полугодия) допускается в записи даты писать числительные прописью: </w:t>
      </w:r>
      <w:r>
        <w:rPr>
          <w:i/>
          <w:iCs/>
          <w:sz w:val="32"/>
          <w:szCs w:val="32"/>
        </w:rPr>
        <w:t>первое декабря.</w:t>
      </w:r>
    </w:p>
    <w:p w:rsidR="00DD71C6" w:rsidRDefault="00227074">
      <w:pPr>
        <w:jc w:val="both"/>
        <w:rPr>
          <w:sz w:val="32"/>
          <w:szCs w:val="32"/>
        </w:rPr>
      </w:pPr>
      <w:r>
        <w:rPr>
          <w:i/>
          <w:iCs/>
          <w:sz w:val="32"/>
          <w:szCs w:val="32"/>
        </w:rPr>
        <w:t xml:space="preserve">  </w:t>
      </w:r>
      <w:r>
        <w:rPr>
          <w:sz w:val="32"/>
          <w:szCs w:val="32"/>
        </w:rPr>
        <w:t>Запись названия работы проводится на следующей рабочей строке (без пропуска) по центру и оформляется как предложение.</w:t>
      </w:r>
    </w:p>
    <w:p w:rsidR="00DD71C6" w:rsidRDefault="00227074">
      <w:pPr>
        <w:jc w:val="both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           Например:  </w:t>
      </w:r>
      <w:r>
        <w:rPr>
          <w:i/>
          <w:iCs/>
          <w:sz w:val="32"/>
          <w:szCs w:val="32"/>
        </w:rPr>
        <w:t>Классная работа.</w:t>
      </w:r>
    </w:p>
    <w:p w:rsidR="00DD71C6" w:rsidRDefault="00227074">
      <w:pPr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                           Домашняя работа.</w:t>
      </w:r>
    </w:p>
    <w:p w:rsidR="00DD71C6" w:rsidRDefault="00227074">
      <w:pPr>
        <w:jc w:val="both"/>
        <w:rPr>
          <w:sz w:val="32"/>
          <w:szCs w:val="32"/>
        </w:rPr>
      </w:pPr>
      <w:r>
        <w:rPr>
          <w:i/>
          <w:iCs/>
          <w:sz w:val="32"/>
          <w:szCs w:val="32"/>
        </w:rPr>
        <w:t xml:space="preserve">                               Работа над ошибками.</w:t>
      </w:r>
      <w:r>
        <w:rPr>
          <w:sz w:val="32"/>
          <w:szCs w:val="32"/>
        </w:rPr>
        <w:t xml:space="preserve"> 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Вариативность работы фиксируется на следующей строке по центру или на полях (краткая форма записи):</w:t>
      </w:r>
    </w:p>
    <w:p w:rsidR="00DD71C6" w:rsidRDefault="00227074">
      <w:pPr>
        <w:ind w:left="900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1-вариант.</w:t>
      </w:r>
    </w:p>
    <w:p w:rsidR="00DD71C6" w:rsidRDefault="00227074">
      <w:pPr>
        <w:ind w:left="900"/>
        <w:jc w:val="both"/>
        <w:rPr>
          <w:b/>
          <w:bCs/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1-в</w:t>
      </w:r>
      <w:proofErr w:type="gramStart"/>
      <w:r>
        <w:rPr>
          <w:i/>
          <w:iCs/>
          <w:sz w:val="32"/>
          <w:szCs w:val="32"/>
        </w:rPr>
        <w:t>.(</w:t>
      </w:r>
      <w:proofErr w:type="gramEnd"/>
      <w:r>
        <w:rPr>
          <w:b/>
          <w:bCs/>
          <w:i/>
          <w:iCs/>
          <w:sz w:val="32"/>
          <w:szCs w:val="32"/>
        </w:rPr>
        <w:t>запись римскими цифрами)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Номера упражнений, выполняемых в тетрадях, указываются при их полном объеме. Если упражнение выполняется не полностью, то не указываются. Допускается краткая и полная форма записи  (по центру строки).</w:t>
      </w:r>
    </w:p>
    <w:p w:rsidR="00DD71C6" w:rsidRDefault="00227074">
      <w:pPr>
        <w:jc w:val="both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                                          Образец: </w:t>
      </w:r>
      <w:r>
        <w:rPr>
          <w:i/>
          <w:iCs/>
          <w:sz w:val="32"/>
          <w:szCs w:val="32"/>
        </w:rPr>
        <w:t>Упражнение 234.</w:t>
      </w:r>
    </w:p>
    <w:p w:rsidR="00DD71C6" w:rsidRDefault="00227074">
      <w:pPr>
        <w:jc w:val="both"/>
        <w:rPr>
          <w:sz w:val="32"/>
          <w:szCs w:val="32"/>
          <w:shd w:val="clear" w:color="auto" w:fill="FF00FF"/>
        </w:rPr>
      </w:pPr>
      <w:r>
        <w:rPr>
          <w:i/>
          <w:iCs/>
          <w:sz w:val="32"/>
          <w:szCs w:val="32"/>
        </w:rPr>
        <w:t xml:space="preserve">                                                          Упр.234</w:t>
      </w:r>
      <w:r>
        <w:rPr>
          <w:sz w:val="32"/>
          <w:szCs w:val="32"/>
          <w:shd w:val="clear" w:color="auto" w:fill="FF00FF"/>
        </w:rPr>
        <w:t>.</w:t>
      </w:r>
    </w:p>
    <w:p w:rsidR="00DD71C6" w:rsidRDefault="00DD71C6">
      <w:pPr>
        <w:jc w:val="both"/>
        <w:rPr>
          <w:sz w:val="32"/>
          <w:szCs w:val="32"/>
        </w:rPr>
      </w:pPr>
    </w:p>
    <w:p w:rsidR="00DD71C6" w:rsidRDefault="00227074">
      <w:pPr>
        <w:jc w:val="both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В работе, требующей записи в столбик, </w:t>
      </w:r>
      <w:r>
        <w:rPr>
          <w:b/>
          <w:bCs/>
          <w:sz w:val="32"/>
          <w:szCs w:val="32"/>
        </w:rPr>
        <w:t>первое слово пишется с большой буквы. Знаки  препинания (запятые) не ставятся.</w:t>
      </w:r>
    </w:p>
    <w:p w:rsidR="00DD71C6" w:rsidRDefault="00227074">
      <w:pPr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 Например:  Ветер</w:t>
      </w:r>
    </w:p>
    <w:p w:rsidR="00DD71C6" w:rsidRDefault="00227074">
      <w:pPr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                      восток</w:t>
      </w:r>
    </w:p>
    <w:p w:rsidR="00DD71C6" w:rsidRDefault="00227074">
      <w:pPr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                      песок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При выполнении подобного вида работы в строчку первое слово пишется с красной строки, с большой буквы, через запятую.</w:t>
      </w:r>
    </w:p>
    <w:p w:rsidR="00DD71C6" w:rsidRDefault="00227074">
      <w:pPr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Например: </w:t>
      </w:r>
    </w:p>
    <w:p w:rsidR="00DD71C6" w:rsidRDefault="00227074">
      <w:pPr>
        <w:jc w:val="both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        </w:t>
      </w:r>
      <w:r>
        <w:rPr>
          <w:i/>
          <w:iCs/>
          <w:sz w:val="32"/>
          <w:szCs w:val="32"/>
        </w:rPr>
        <w:t>Ветер, восток, песок.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>При выполнении различных видов разбора требуется соблюдение принятых норм сокращений слов, обозначений терминов. Сокращается слово только на согласные:</w:t>
      </w:r>
    </w:p>
    <w:p w:rsidR="00DD71C6" w:rsidRDefault="00227074">
      <w:pPr>
        <w:jc w:val="center"/>
        <w:rPr>
          <w:i/>
          <w:iCs/>
          <w:sz w:val="32"/>
          <w:szCs w:val="32"/>
        </w:rPr>
      </w:pPr>
      <w:proofErr w:type="spellStart"/>
      <w:r>
        <w:rPr>
          <w:i/>
          <w:iCs/>
          <w:sz w:val="32"/>
          <w:szCs w:val="32"/>
        </w:rPr>
        <w:t>глухой-гл.</w:t>
      </w:r>
      <w:proofErr w:type="gramStart"/>
      <w:r>
        <w:rPr>
          <w:i/>
          <w:iCs/>
          <w:sz w:val="32"/>
          <w:szCs w:val="32"/>
        </w:rPr>
        <w:t>,з</w:t>
      </w:r>
      <w:proofErr w:type="gramEnd"/>
      <w:r>
        <w:rPr>
          <w:i/>
          <w:iCs/>
          <w:sz w:val="32"/>
          <w:szCs w:val="32"/>
        </w:rPr>
        <w:t>вонкий-зв.,согласный-согл.,твердый-тв</w:t>
      </w:r>
      <w:proofErr w:type="spellEnd"/>
      <w:r>
        <w:rPr>
          <w:i/>
          <w:iCs/>
          <w:sz w:val="32"/>
          <w:szCs w:val="32"/>
        </w:rPr>
        <w:t>.,</w:t>
      </w:r>
    </w:p>
    <w:p w:rsidR="00DD71C6" w:rsidRDefault="00227074">
      <w:pPr>
        <w:jc w:val="center"/>
        <w:rPr>
          <w:i/>
          <w:iCs/>
          <w:sz w:val="32"/>
          <w:szCs w:val="32"/>
        </w:rPr>
      </w:pPr>
      <w:proofErr w:type="spellStart"/>
      <w:r>
        <w:rPr>
          <w:i/>
          <w:iCs/>
          <w:sz w:val="32"/>
          <w:szCs w:val="32"/>
        </w:rPr>
        <w:t>существительное-сущ</w:t>
      </w:r>
      <w:proofErr w:type="spellEnd"/>
      <w:r>
        <w:rPr>
          <w:i/>
          <w:iCs/>
          <w:sz w:val="32"/>
          <w:szCs w:val="32"/>
        </w:rPr>
        <w:t>.</w:t>
      </w:r>
    </w:p>
    <w:p w:rsidR="00DD71C6" w:rsidRDefault="00227074">
      <w:pPr>
        <w:jc w:val="center"/>
        <w:rPr>
          <w:i/>
          <w:iCs/>
          <w:sz w:val="32"/>
          <w:szCs w:val="32"/>
        </w:rPr>
      </w:pPr>
      <w:proofErr w:type="spellStart"/>
      <w:r>
        <w:rPr>
          <w:i/>
          <w:iCs/>
          <w:sz w:val="32"/>
          <w:szCs w:val="32"/>
        </w:rPr>
        <w:t>прилагательное-прил</w:t>
      </w:r>
      <w:proofErr w:type="spellEnd"/>
      <w:r>
        <w:rPr>
          <w:i/>
          <w:iCs/>
          <w:sz w:val="32"/>
          <w:szCs w:val="32"/>
        </w:rPr>
        <w:t>.</w:t>
      </w:r>
    </w:p>
    <w:p w:rsidR="00DD71C6" w:rsidRDefault="00227074">
      <w:pPr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глагол-гл.</w:t>
      </w:r>
    </w:p>
    <w:p w:rsidR="00DD71C6" w:rsidRDefault="00227074">
      <w:pPr>
        <w:jc w:val="center"/>
        <w:rPr>
          <w:i/>
          <w:iCs/>
          <w:sz w:val="32"/>
          <w:szCs w:val="32"/>
        </w:rPr>
      </w:pPr>
      <w:proofErr w:type="spellStart"/>
      <w:r>
        <w:rPr>
          <w:i/>
          <w:iCs/>
          <w:sz w:val="32"/>
          <w:szCs w:val="32"/>
        </w:rPr>
        <w:t>предлог-пр</w:t>
      </w:r>
      <w:proofErr w:type="spellEnd"/>
      <w:r>
        <w:rPr>
          <w:i/>
          <w:iCs/>
          <w:sz w:val="32"/>
          <w:szCs w:val="32"/>
        </w:rPr>
        <w:t>.</w:t>
      </w:r>
    </w:p>
    <w:p w:rsidR="00DD71C6" w:rsidRDefault="00227074">
      <w:pPr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мужской </w:t>
      </w:r>
      <w:proofErr w:type="spellStart"/>
      <w:r>
        <w:rPr>
          <w:i/>
          <w:iCs/>
          <w:sz w:val="32"/>
          <w:szCs w:val="32"/>
        </w:rPr>
        <w:t>род-м</w:t>
      </w:r>
      <w:proofErr w:type="gramStart"/>
      <w:r>
        <w:rPr>
          <w:i/>
          <w:iCs/>
          <w:sz w:val="32"/>
          <w:szCs w:val="32"/>
        </w:rPr>
        <w:t>.р</w:t>
      </w:r>
      <w:proofErr w:type="spellEnd"/>
      <w:proofErr w:type="gramEnd"/>
      <w:r>
        <w:rPr>
          <w:i/>
          <w:iCs/>
          <w:sz w:val="32"/>
          <w:szCs w:val="32"/>
        </w:rPr>
        <w:t>.</w:t>
      </w:r>
    </w:p>
    <w:p w:rsidR="00DD71C6" w:rsidRDefault="00227074">
      <w:pPr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женский </w:t>
      </w:r>
      <w:proofErr w:type="spellStart"/>
      <w:proofErr w:type="gramStart"/>
      <w:r>
        <w:rPr>
          <w:i/>
          <w:iCs/>
          <w:sz w:val="32"/>
          <w:szCs w:val="32"/>
        </w:rPr>
        <w:t>род-ж</w:t>
      </w:r>
      <w:proofErr w:type="gramEnd"/>
      <w:r>
        <w:rPr>
          <w:i/>
          <w:iCs/>
          <w:sz w:val="32"/>
          <w:szCs w:val="32"/>
        </w:rPr>
        <w:t>.р</w:t>
      </w:r>
      <w:proofErr w:type="spellEnd"/>
      <w:r>
        <w:rPr>
          <w:i/>
          <w:iCs/>
          <w:sz w:val="32"/>
          <w:szCs w:val="32"/>
        </w:rPr>
        <w:t>.</w:t>
      </w:r>
    </w:p>
    <w:p w:rsidR="00DD71C6" w:rsidRDefault="00227074">
      <w:pPr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средний </w:t>
      </w:r>
      <w:proofErr w:type="spellStart"/>
      <w:r>
        <w:rPr>
          <w:i/>
          <w:iCs/>
          <w:sz w:val="32"/>
          <w:szCs w:val="32"/>
        </w:rPr>
        <w:t>род-ср</w:t>
      </w:r>
      <w:proofErr w:type="gramStart"/>
      <w:r>
        <w:rPr>
          <w:i/>
          <w:iCs/>
          <w:sz w:val="32"/>
          <w:szCs w:val="32"/>
        </w:rPr>
        <w:t>.р</w:t>
      </w:r>
      <w:proofErr w:type="spellEnd"/>
      <w:proofErr w:type="gramEnd"/>
      <w:r>
        <w:rPr>
          <w:i/>
          <w:iCs/>
          <w:sz w:val="32"/>
          <w:szCs w:val="32"/>
        </w:rPr>
        <w:t>.</w:t>
      </w:r>
    </w:p>
    <w:p w:rsidR="00DD71C6" w:rsidRDefault="00227074">
      <w:pPr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Прошедшее врем</w:t>
      </w:r>
      <w:proofErr w:type="gramStart"/>
      <w:r>
        <w:rPr>
          <w:i/>
          <w:iCs/>
          <w:sz w:val="32"/>
          <w:szCs w:val="32"/>
        </w:rPr>
        <w:t>я-</w:t>
      </w:r>
      <w:proofErr w:type="gramEnd"/>
      <w:r w:rsidR="003E527E">
        <w:rPr>
          <w:i/>
          <w:iCs/>
          <w:sz w:val="32"/>
          <w:szCs w:val="32"/>
        </w:rPr>
        <w:t xml:space="preserve"> п</w:t>
      </w:r>
      <w:r>
        <w:rPr>
          <w:i/>
          <w:iCs/>
          <w:sz w:val="32"/>
          <w:szCs w:val="32"/>
        </w:rPr>
        <w:t>.</w:t>
      </w:r>
      <w:r w:rsidR="003E527E">
        <w:rPr>
          <w:i/>
          <w:iCs/>
          <w:sz w:val="32"/>
          <w:szCs w:val="32"/>
        </w:rPr>
        <w:t>в.</w:t>
      </w:r>
    </w:p>
    <w:p w:rsidR="00DD71C6" w:rsidRDefault="003E527E">
      <w:pPr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Настоящее </w:t>
      </w:r>
      <w:proofErr w:type="spellStart"/>
      <w:r>
        <w:rPr>
          <w:i/>
          <w:iCs/>
          <w:sz w:val="32"/>
          <w:szCs w:val="32"/>
        </w:rPr>
        <w:t>время-н</w:t>
      </w:r>
      <w:r w:rsidR="00227074">
        <w:rPr>
          <w:i/>
          <w:iCs/>
          <w:sz w:val="32"/>
          <w:szCs w:val="32"/>
        </w:rPr>
        <w:t>.</w:t>
      </w:r>
      <w:proofErr w:type="gramStart"/>
      <w:r>
        <w:rPr>
          <w:i/>
          <w:iCs/>
          <w:sz w:val="32"/>
          <w:szCs w:val="32"/>
        </w:rPr>
        <w:t>в</w:t>
      </w:r>
      <w:proofErr w:type="spellEnd"/>
      <w:proofErr w:type="gramEnd"/>
      <w:r>
        <w:rPr>
          <w:i/>
          <w:iCs/>
          <w:sz w:val="32"/>
          <w:szCs w:val="32"/>
        </w:rPr>
        <w:t>.</w:t>
      </w:r>
    </w:p>
    <w:p w:rsidR="00DD71C6" w:rsidRDefault="003E527E">
      <w:pPr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Будущее врем</w:t>
      </w:r>
      <w:proofErr w:type="gramStart"/>
      <w:r>
        <w:rPr>
          <w:i/>
          <w:iCs/>
          <w:sz w:val="32"/>
          <w:szCs w:val="32"/>
        </w:rPr>
        <w:t>я-</w:t>
      </w:r>
      <w:proofErr w:type="gramEnd"/>
      <w:r>
        <w:rPr>
          <w:i/>
          <w:iCs/>
          <w:sz w:val="32"/>
          <w:szCs w:val="32"/>
        </w:rPr>
        <w:t xml:space="preserve"> б</w:t>
      </w:r>
      <w:r w:rsidR="00227074">
        <w:rPr>
          <w:i/>
          <w:iCs/>
          <w:sz w:val="32"/>
          <w:szCs w:val="32"/>
        </w:rPr>
        <w:t>.</w:t>
      </w:r>
      <w:r>
        <w:rPr>
          <w:i/>
          <w:iCs/>
          <w:sz w:val="32"/>
          <w:szCs w:val="32"/>
        </w:rPr>
        <w:t>в.</w:t>
      </w:r>
    </w:p>
    <w:p w:rsidR="00DD71C6" w:rsidRDefault="00227074">
      <w:pPr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Единственное число</w:t>
      </w:r>
      <w:r w:rsidR="003E527E">
        <w:rPr>
          <w:i/>
          <w:iCs/>
          <w:sz w:val="32"/>
          <w:szCs w:val="32"/>
        </w:rPr>
        <w:t xml:space="preserve"> </w:t>
      </w:r>
      <w:proofErr w:type="gramStart"/>
      <w:r>
        <w:rPr>
          <w:i/>
          <w:iCs/>
          <w:sz w:val="32"/>
          <w:szCs w:val="32"/>
        </w:rPr>
        <w:t>-е</w:t>
      </w:r>
      <w:proofErr w:type="gramEnd"/>
      <w:r>
        <w:rPr>
          <w:i/>
          <w:iCs/>
          <w:sz w:val="32"/>
          <w:szCs w:val="32"/>
        </w:rPr>
        <w:t>д.ч.</w:t>
      </w:r>
    </w:p>
    <w:p w:rsidR="00DD71C6" w:rsidRDefault="00227074">
      <w:pPr>
        <w:ind w:left="-360" w:firstLine="360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Множественное число</w:t>
      </w:r>
      <w:r w:rsidR="003E527E">
        <w:rPr>
          <w:i/>
          <w:iCs/>
          <w:sz w:val="32"/>
          <w:szCs w:val="32"/>
        </w:rPr>
        <w:t xml:space="preserve"> </w:t>
      </w:r>
      <w:proofErr w:type="gramStart"/>
      <w:r>
        <w:rPr>
          <w:i/>
          <w:iCs/>
          <w:sz w:val="32"/>
          <w:szCs w:val="32"/>
        </w:rPr>
        <w:t>-м</w:t>
      </w:r>
      <w:proofErr w:type="gramEnd"/>
      <w:r>
        <w:rPr>
          <w:i/>
          <w:iCs/>
          <w:sz w:val="32"/>
          <w:szCs w:val="32"/>
        </w:rPr>
        <w:t>н.ч.</w:t>
      </w:r>
    </w:p>
    <w:p w:rsidR="00DD71C6" w:rsidRDefault="00227074">
      <w:pPr>
        <w:jc w:val="center"/>
        <w:rPr>
          <w:sz w:val="32"/>
          <w:szCs w:val="32"/>
        </w:rPr>
      </w:pPr>
      <w:r>
        <w:rPr>
          <w:i/>
          <w:iCs/>
          <w:sz w:val="32"/>
          <w:szCs w:val="32"/>
        </w:rPr>
        <w:t xml:space="preserve">Название падежей указывается </w:t>
      </w:r>
      <w:r>
        <w:rPr>
          <w:sz w:val="32"/>
          <w:szCs w:val="32"/>
        </w:rPr>
        <w:t xml:space="preserve">заглавной буквой </w:t>
      </w:r>
      <w:proofErr w:type="gramStart"/>
      <w:r>
        <w:rPr>
          <w:sz w:val="32"/>
          <w:szCs w:val="32"/>
          <w:u w:val="single"/>
        </w:rPr>
        <w:t xml:space="preserve">( </w:t>
      </w:r>
      <w:proofErr w:type="gramEnd"/>
      <w:r>
        <w:rPr>
          <w:sz w:val="32"/>
          <w:szCs w:val="32"/>
          <w:u w:val="single"/>
        </w:rPr>
        <w:t>Им.п.</w:t>
      </w:r>
      <w:r>
        <w:rPr>
          <w:sz w:val="32"/>
          <w:szCs w:val="32"/>
        </w:rPr>
        <w:t xml:space="preserve"> Р.п. Д.п. В.п. Т.п. </w:t>
      </w:r>
      <w:proofErr w:type="gramStart"/>
      <w:r>
        <w:rPr>
          <w:sz w:val="32"/>
          <w:szCs w:val="32"/>
        </w:rPr>
        <w:t>П.п.)</w:t>
      </w:r>
      <w:proofErr w:type="gramEnd"/>
    </w:p>
    <w:p w:rsidR="00DD71C6" w:rsidRDefault="00227074">
      <w:pPr>
        <w:jc w:val="both"/>
        <w:rPr>
          <w:b/>
          <w:bCs/>
          <w:i/>
          <w:iCs/>
          <w:sz w:val="32"/>
          <w:szCs w:val="32"/>
        </w:rPr>
      </w:pPr>
      <w:r>
        <w:rPr>
          <w:sz w:val="32"/>
          <w:szCs w:val="32"/>
        </w:rPr>
        <w:t xml:space="preserve">    Следует определить, что обозначения </w:t>
      </w:r>
      <w:r>
        <w:rPr>
          <w:b/>
          <w:bCs/>
          <w:sz w:val="32"/>
          <w:szCs w:val="32"/>
        </w:rPr>
        <w:t>над словами</w:t>
      </w:r>
      <w:r>
        <w:rPr>
          <w:sz w:val="32"/>
          <w:szCs w:val="32"/>
        </w:rPr>
        <w:t xml:space="preserve"> выполнять ручкой, а также</w:t>
      </w:r>
      <w:r>
        <w:rPr>
          <w:i/>
          <w:iCs/>
          <w:sz w:val="32"/>
          <w:szCs w:val="32"/>
        </w:rPr>
        <w:t xml:space="preserve"> простым </w:t>
      </w:r>
      <w:proofErr w:type="spellStart"/>
      <w:r>
        <w:rPr>
          <w:i/>
          <w:iCs/>
          <w:sz w:val="32"/>
          <w:szCs w:val="32"/>
          <w:u w:val="single"/>
        </w:rPr>
        <w:t>острозаточенным</w:t>
      </w:r>
      <w:proofErr w:type="spellEnd"/>
      <w:r>
        <w:rPr>
          <w:i/>
          <w:iCs/>
          <w:sz w:val="32"/>
          <w:szCs w:val="32"/>
          <w:u w:val="single"/>
        </w:rPr>
        <w:t xml:space="preserve"> </w:t>
      </w:r>
      <w:r>
        <w:rPr>
          <w:i/>
          <w:iCs/>
          <w:sz w:val="32"/>
          <w:szCs w:val="32"/>
        </w:rPr>
        <w:t xml:space="preserve"> карандашом. </w:t>
      </w:r>
      <w:r>
        <w:rPr>
          <w:sz w:val="32"/>
          <w:szCs w:val="32"/>
        </w:rPr>
        <w:t xml:space="preserve">Все подчеркивания делаются по линейке только </w:t>
      </w:r>
      <w:r>
        <w:rPr>
          <w:b/>
          <w:bCs/>
          <w:i/>
          <w:iCs/>
          <w:sz w:val="32"/>
          <w:szCs w:val="32"/>
        </w:rPr>
        <w:t>карандашом.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Некоторые виды работ можно проводить и без линейки, при наличии у детей сформированного навыка работы с карандашом.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При оформлении письменных видов разбора следует соблюдать требования предложенных образцов. Обращать внимание учащихся на постановку имеющихся тире, точки и запятой после определенных сокращений терминов.</w:t>
      </w:r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Напомним, что в математике при сокращении наименований единиц измерений </w:t>
      </w:r>
    </w:p>
    <w:p w:rsidR="00DD71C6" w:rsidRDefault="00227074">
      <w:pPr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>точки не ставятся</w:t>
      </w:r>
      <w:r>
        <w:rPr>
          <w:sz w:val="32"/>
          <w:szCs w:val="32"/>
        </w:rPr>
        <w:t>.</w:t>
      </w:r>
    </w:p>
    <w:p w:rsidR="00DD71C6" w:rsidRDefault="00227074">
      <w:pPr>
        <w:jc w:val="both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proofErr w:type="gramStart"/>
      <w:r>
        <w:rPr>
          <w:i/>
          <w:iCs/>
          <w:sz w:val="32"/>
          <w:szCs w:val="32"/>
        </w:rPr>
        <w:t>Например:  мм,  м, см, ч, мин, км, кг, г и др.</w:t>
      </w:r>
      <w:proofErr w:type="gramEnd"/>
    </w:p>
    <w:p w:rsidR="00DD71C6" w:rsidRDefault="0022707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Учащиеся 1-2 классов пишут в тетрадях в узкую линию. Переход на широкую линейку учителем определяется с 3 класса с учетом наличия у учащихся успешно сформированного навыка письма.</w:t>
      </w:r>
    </w:p>
    <w:p w:rsidR="00DD71C6" w:rsidRDefault="00DD71C6">
      <w:pPr>
        <w:jc w:val="both"/>
        <w:rPr>
          <w:sz w:val="32"/>
          <w:szCs w:val="32"/>
        </w:rPr>
      </w:pPr>
    </w:p>
    <w:p w:rsidR="00DD71C6" w:rsidRDefault="00DD71C6">
      <w:pPr>
        <w:jc w:val="center"/>
        <w:rPr>
          <w:b/>
          <w:bCs/>
          <w:sz w:val="32"/>
          <w:szCs w:val="32"/>
          <w:u w:val="single"/>
        </w:rPr>
      </w:pPr>
    </w:p>
    <w:p w:rsidR="00DD71C6" w:rsidRDefault="00227074">
      <w:pPr>
        <w:pStyle w:val="a7"/>
        <w:ind w:left="0"/>
        <w:rPr>
          <w:sz w:val="32"/>
          <w:szCs w:val="32"/>
        </w:rPr>
      </w:pPr>
      <w:r>
        <w:rPr>
          <w:sz w:val="32"/>
          <w:szCs w:val="32"/>
        </w:rPr>
        <w:t xml:space="preserve">У учителей начальных классов много различных приемов организации </w:t>
      </w:r>
      <w:r>
        <w:rPr>
          <w:b/>
          <w:bCs/>
          <w:sz w:val="32"/>
          <w:szCs w:val="32"/>
        </w:rPr>
        <w:t>«минуток чистописания».</w:t>
      </w:r>
      <w:r>
        <w:rPr>
          <w:sz w:val="32"/>
          <w:szCs w:val="32"/>
        </w:rPr>
        <w:t xml:space="preserve"> Методика их проведения требует соблюдение содержания, объема и периодичности проведения: </w:t>
      </w:r>
    </w:p>
    <w:p w:rsidR="00DD71C6" w:rsidRDefault="00227074">
      <w:pPr>
        <w:pStyle w:val="a7"/>
        <w:ind w:left="0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</w:t>
      </w:r>
      <w:r>
        <w:rPr>
          <w:b/>
          <w:bCs/>
          <w:sz w:val="32"/>
          <w:szCs w:val="32"/>
        </w:rPr>
        <w:t>1-2 класс- 2 строки, ежедневно.</w:t>
      </w:r>
    </w:p>
    <w:p w:rsidR="00DD71C6" w:rsidRDefault="00227074">
      <w:pPr>
        <w:pStyle w:val="a7"/>
        <w:ind w:left="0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3-4 класс- 3 строки, 2-3 раза в неделю</w:t>
      </w:r>
      <w:r>
        <w:rPr>
          <w:sz w:val="32"/>
          <w:szCs w:val="32"/>
        </w:rPr>
        <w:t>.</w:t>
      </w:r>
    </w:p>
    <w:p w:rsidR="00DD71C6" w:rsidRDefault="00227074">
      <w:pPr>
        <w:pStyle w:val="a7"/>
        <w:ind w:left="0" w:firstLine="708"/>
        <w:rPr>
          <w:sz w:val="32"/>
          <w:szCs w:val="32"/>
        </w:rPr>
      </w:pPr>
      <w:r>
        <w:rPr>
          <w:sz w:val="32"/>
          <w:szCs w:val="32"/>
        </w:rPr>
        <w:t xml:space="preserve">В классе на доске </w:t>
      </w:r>
      <w:r w:rsidR="003E527E">
        <w:rPr>
          <w:sz w:val="32"/>
          <w:szCs w:val="32"/>
        </w:rPr>
        <w:t xml:space="preserve">учитель </w:t>
      </w:r>
      <w:r>
        <w:rPr>
          <w:sz w:val="32"/>
          <w:szCs w:val="32"/>
        </w:rPr>
        <w:t xml:space="preserve">пишет образец с комментированием, указывая на типичные ошибки и пути их исправления. Важно обращать внимание детей на положение тетради, посадку, правильно ли они держат ручку. </w:t>
      </w:r>
      <w:proofErr w:type="gramStart"/>
      <w:r>
        <w:rPr>
          <w:sz w:val="32"/>
          <w:szCs w:val="32"/>
        </w:rPr>
        <w:t>Многие учителя применяют различные приспособления для формирования каллиграфического письма: трафареты, кальку и т. д. Для  стимулирования детей в практике используются различные приемы поощрения: надписи на обложке (Твою тетрадь приятно проверять!</w:t>
      </w:r>
      <w:proofErr w:type="gramEnd"/>
      <w:r>
        <w:rPr>
          <w:sz w:val="32"/>
          <w:szCs w:val="32"/>
        </w:rPr>
        <w:t xml:space="preserve"> Пишу красиво и грамотно. </w:t>
      </w:r>
      <w:proofErr w:type="spellStart"/>
      <w:r>
        <w:rPr>
          <w:sz w:val="32"/>
          <w:szCs w:val="32"/>
        </w:rPr>
        <w:t>Чистюлька</w:t>
      </w:r>
      <w:proofErr w:type="spellEnd"/>
      <w:r>
        <w:rPr>
          <w:sz w:val="32"/>
          <w:szCs w:val="32"/>
        </w:rPr>
        <w:t xml:space="preserve">. </w:t>
      </w:r>
      <w:proofErr w:type="gramStart"/>
      <w:r>
        <w:rPr>
          <w:sz w:val="32"/>
          <w:szCs w:val="32"/>
        </w:rPr>
        <w:t>Пишу на «5»!), выставки лучших тетрадей.</w:t>
      </w:r>
      <w:proofErr w:type="gramEnd"/>
      <w:r>
        <w:rPr>
          <w:sz w:val="32"/>
          <w:szCs w:val="32"/>
        </w:rPr>
        <w:t xml:space="preserve"> К приемам стимулирования относятся и ежедневное оценивание выполненных работ в отношении каллиграфии. Обычно оценка выносится на поля. Рекомендуется иногда выставлять оценки и в журнал. Но не следует превращать работу по каллиграфии в своеобразное наказание для детей. Учитель должен помнить о принципах  дифференцированного подхода. </w:t>
      </w:r>
    </w:p>
    <w:p w:rsidR="00DD71C6" w:rsidRDefault="00DD71C6">
      <w:pPr>
        <w:pStyle w:val="a7"/>
        <w:ind w:left="0" w:firstLine="708"/>
        <w:rPr>
          <w:sz w:val="32"/>
          <w:szCs w:val="32"/>
        </w:rPr>
      </w:pPr>
    </w:p>
    <w:p w:rsidR="00DD71C6" w:rsidRPr="003E527E" w:rsidRDefault="00DD71C6">
      <w:pPr>
        <w:pStyle w:val="a7"/>
        <w:ind w:left="0" w:firstLine="708"/>
        <w:rPr>
          <w:sz w:val="32"/>
          <w:szCs w:val="32"/>
        </w:rPr>
      </w:pPr>
    </w:p>
    <w:p w:rsidR="00DD71C6" w:rsidRPr="003E527E" w:rsidRDefault="00DD71C6">
      <w:pPr>
        <w:pStyle w:val="a7"/>
        <w:ind w:left="0" w:firstLine="708"/>
        <w:rPr>
          <w:b/>
          <w:bCs/>
          <w:i/>
          <w:iCs/>
          <w:sz w:val="32"/>
          <w:szCs w:val="32"/>
          <w:u w:val="single"/>
        </w:rPr>
      </w:pPr>
    </w:p>
    <w:p w:rsidR="00DD71C6" w:rsidRDefault="00227074">
      <w:pPr>
        <w:pStyle w:val="a7"/>
        <w:ind w:left="0" w:firstLine="708"/>
        <w:jc w:val="center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>Оформление письменных работ по математике.</w:t>
      </w:r>
    </w:p>
    <w:p w:rsidR="00DD71C6" w:rsidRDefault="00227074">
      <w:pPr>
        <w:pStyle w:val="a7"/>
        <w:ind w:left="0" w:firstLine="708"/>
        <w:rPr>
          <w:sz w:val="32"/>
          <w:szCs w:val="32"/>
        </w:rPr>
      </w:pPr>
      <w:r>
        <w:rPr>
          <w:sz w:val="32"/>
          <w:szCs w:val="32"/>
        </w:rPr>
        <w:t>Между классной и домашней работами следует отступать 4 клетки (на пятой клетке начинается следующая работа)</w:t>
      </w:r>
    </w:p>
    <w:p w:rsidR="00DD71C6" w:rsidRDefault="00227074">
      <w:pPr>
        <w:pStyle w:val="a7"/>
        <w:ind w:left="0" w:firstLine="708"/>
        <w:rPr>
          <w:sz w:val="32"/>
          <w:szCs w:val="32"/>
        </w:rPr>
      </w:pPr>
      <w:r>
        <w:rPr>
          <w:sz w:val="32"/>
          <w:szCs w:val="32"/>
        </w:rPr>
        <w:t xml:space="preserve">Между видами упражнений в классной и домашней </w:t>
      </w:r>
      <w:proofErr w:type="gramStart"/>
      <w:r>
        <w:rPr>
          <w:sz w:val="32"/>
          <w:szCs w:val="32"/>
        </w:rPr>
        <w:t>работах</w:t>
      </w:r>
      <w:proofErr w:type="gramEnd"/>
      <w:r>
        <w:rPr>
          <w:sz w:val="32"/>
          <w:szCs w:val="32"/>
        </w:rPr>
        <w:t xml:space="preserve"> отступаются </w:t>
      </w:r>
      <w:r>
        <w:rPr>
          <w:b/>
          <w:bCs/>
          <w:sz w:val="32"/>
          <w:szCs w:val="32"/>
        </w:rPr>
        <w:t xml:space="preserve">две </w:t>
      </w:r>
      <w:r>
        <w:rPr>
          <w:sz w:val="32"/>
          <w:szCs w:val="32"/>
        </w:rPr>
        <w:t>клетки вниз. Следует отметить, что для заглавных букв клетка не отводится, т. е. для них считается одна из двух (четырех) клеток.</w:t>
      </w:r>
    </w:p>
    <w:p w:rsidR="00DD71C6" w:rsidRDefault="00227074">
      <w:pPr>
        <w:pStyle w:val="a7"/>
        <w:ind w:left="0" w:firstLine="708"/>
        <w:rPr>
          <w:sz w:val="32"/>
          <w:szCs w:val="32"/>
        </w:rPr>
      </w:pPr>
      <w:r>
        <w:rPr>
          <w:sz w:val="32"/>
          <w:szCs w:val="32"/>
        </w:rPr>
        <w:t xml:space="preserve">Между столбиками выражений, уравнений, равенств и прочими отступаются </w:t>
      </w:r>
      <w:r>
        <w:rPr>
          <w:b/>
          <w:bCs/>
          <w:sz w:val="32"/>
          <w:szCs w:val="32"/>
        </w:rPr>
        <w:t>три</w:t>
      </w:r>
      <w:r>
        <w:rPr>
          <w:sz w:val="32"/>
          <w:szCs w:val="32"/>
        </w:rPr>
        <w:t xml:space="preserve"> клетки вправо (пишем на четвертой).</w:t>
      </w:r>
    </w:p>
    <w:p w:rsidR="00DD71C6" w:rsidRDefault="00227074">
      <w:pPr>
        <w:pStyle w:val="a7"/>
        <w:ind w:left="0" w:firstLine="708"/>
        <w:rPr>
          <w:sz w:val="32"/>
          <w:szCs w:val="32"/>
        </w:rPr>
      </w:pPr>
      <w:r>
        <w:rPr>
          <w:sz w:val="32"/>
          <w:szCs w:val="32"/>
        </w:rPr>
        <w:t>Дату можно записывать традиционно посередине, а можно и на полях.</w:t>
      </w:r>
    </w:p>
    <w:p w:rsidR="00DD71C6" w:rsidRDefault="00227074">
      <w:pPr>
        <w:pStyle w:val="a7"/>
        <w:ind w:left="0" w:firstLine="708"/>
        <w:rPr>
          <w:sz w:val="32"/>
          <w:szCs w:val="32"/>
        </w:rPr>
      </w:pPr>
      <w:r>
        <w:rPr>
          <w:sz w:val="32"/>
          <w:szCs w:val="32"/>
        </w:rPr>
        <w:t xml:space="preserve"> В любой работе отступается одна клетка слева от края тетради (5 мм)</w:t>
      </w:r>
    </w:p>
    <w:p w:rsidR="00DD71C6" w:rsidRDefault="00227074">
      <w:pPr>
        <w:pStyle w:val="a7"/>
        <w:ind w:left="0" w:firstLine="708"/>
        <w:rPr>
          <w:sz w:val="32"/>
          <w:szCs w:val="32"/>
        </w:rPr>
      </w:pPr>
      <w:r>
        <w:rPr>
          <w:sz w:val="32"/>
          <w:szCs w:val="32"/>
        </w:rPr>
        <w:t>Оформление задач требует соблюдения принятых норм. Краткая запись условия задач оформляется в соответствии их вида. «Главные» слова пишутся с большой буквы. На первых этапах обучения допускается их неполная запись (по начальным буквам).</w:t>
      </w:r>
    </w:p>
    <w:p w:rsidR="00DD71C6" w:rsidRDefault="00DD71C6">
      <w:pPr>
        <w:pStyle w:val="a7"/>
        <w:tabs>
          <w:tab w:val="center" w:pos="5314"/>
          <w:tab w:val="left" w:pos="8280"/>
        </w:tabs>
        <w:ind w:left="0" w:firstLine="708"/>
        <w:rPr>
          <w:b/>
          <w:bCs/>
          <w:i/>
          <w:iCs/>
          <w:sz w:val="32"/>
          <w:szCs w:val="32"/>
        </w:rPr>
      </w:pPr>
      <w:r w:rsidRPr="00DD71C6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2051" type="#_x0000_t88" style="position:absolute;left:0;text-align:left;margin-left:396pt;margin-top:-.55pt;width:36pt;height:27pt;z-index:251657216;mso-wrap-style:none;mso-position-horizontal:absolute;mso-position-horizontal-relative:text;mso-position-vertical:absolute;mso-position-vertical-relative:text;v-text-anchor:middle" strokeweight=".26mm">
            <v:stroke joinstyle="miter"/>
          </v:shape>
        </w:pict>
      </w:r>
      <w:r w:rsidR="00227074">
        <w:rPr>
          <w:i/>
          <w:iCs/>
          <w:sz w:val="32"/>
          <w:szCs w:val="32"/>
        </w:rPr>
        <w:tab/>
      </w:r>
      <w:r w:rsidRPr="00DD71C6">
        <w:pict>
          <v:shape id="_x0000_s2050" type="#_x0000_t88" style="position:absolute;left:0;text-align:left;margin-left:297pt;margin-top:-.55pt;width:27pt;height:27pt;z-index:251656192;mso-wrap-style:none;mso-position-horizontal:absolute;mso-position-horizontal-relative:text;mso-position-vertical:absolute;mso-position-vertical-relative:text;v-text-anchor:middle" strokeweight=".26mm">
            <v:stroke joinstyle="miter"/>
          </v:shape>
        </w:pict>
      </w:r>
      <w:r w:rsidR="00227074">
        <w:rPr>
          <w:i/>
          <w:iCs/>
          <w:sz w:val="32"/>
          <w:szCs w:val="32"/>
        </w:rPr>
        <w:t>Например</w:t>
      </w:r>
      <w:r w:rsidR="00227074">
        <w:rPr>
          <w:sz w:val="32"/>
          <w:szCs w:val="32"/>
        </w:rPr>
        <w:t xml:space="preserve">:              </w:t>
      </w:r>
      <w:r w:rsidR="00227074">
        <w:rPr>
          <w:b/>
          <w:bCs/>
          <w:i/>
          <w:iCs/>
          <w:sz w:val="32"/>
          <w:szCs w:val="32"/>
        </w:rPr>
        <w:t>Маленькие-     7 м.</w:t>
      </w:r>
      <w:proofErr w:type="gramStart"/>
      <w:r w:rsidR="00227074">
        <w:rPr>
          <w:b/>
          <w:bCs/>
          <w:i/>
          <w:iCs/>
          <w:sz w:val="32"/>
          <w:szCs w:val="32"/>
        </w:rPr>
        <w:t xml:space="preserve">                    ?</w:t>
      </w:r>
      <w:proofErr w:type="gramEnd"/>
      <w:r w:rsidR="00227074">
        <w:rPr>
          <w:b/>
          <w:bCs/>
          <w:i/>
          <w:iCs/>
          <w:sz w:val="32"/>
          <w:szCs w:val="32"/>
        </w:rPr>
        <w:t xml:space="preserve">           М.-7 м.          ?</w:t>
      </w:r>
    </w:p>
    <w:p w:rsidR="00DD71C6" w:rsidRDefault="00227074">
      <w:pPr>
        <w:pStyle w:val="a7"/>
        <w:ind w:left="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                           Большие-3м.                                  Б.-3 м.</w:t>
      </w:r>
    </w:p>
    <w:p w:rsidR="00DD71C6" w:rsidRDefault="00DD71C6">
      <w:pPr>
        <w:pStyle w:val="a7"/>
        <w:ind w:left="0" w:firstLine="708"/>
        <w:rPr>
          <w:b/>
          <w:bCs/>
          <w:sz w:val="32"/>
          <w:szCs w:val="32"/>
        </w:rPr>
      </w:pPr>
    </w:p>
    <w:p w:rsidR="00DD71C6" w:rsidRDefault="00DD71C6">
      <w:pPr>
        <w:pStyle w:val="a7"/>
        <w:ind w:left="0" w:firstLine="708"/>
        <w:rPr>
          <w:sz w:val="32"/>
          <w:szCs w:val="32"/>
        </w:rPr>
      </w:pPr>
    </w:p>
    <w:p w:rsidR="00DD71C6" w:rsidRDefault="00227074">
      <w:pPr>
        <w:pStyle w:val="a7"/>
        <w:rPr>
          <w:sz w:val="32"/>
          <w:szCs w:val="32"/>
        </w:rPr>
      </w:pPr>
      <w:r>
        <w:rPr>
          <w:sz w:val="32"/>
          <w:szCs w:val="32"/>
        </w:rPr>
        <w:t>В 1-4 классах нет необходимости писать слово  «Решение».</w:t>
      </w:r>
    </w:p>
    <w:p w:rsidR="00DD71C6" w:rsidRDefault="00227074">
      <w:pPr>
        <w:pStyle w:val="a7"/>
        <w:rPr>
          <w:sz w:val="32"/>
          <w:szCs w:val="32"/>
        </w:rPr>
      </w:pPr>
      <w:r>
        <w:rPr>
          <w:sz w:val="32"/>
          <w:szCs w:val="32"/>
        </w:rPr>
        <w:t>Существует несколько форм записи решения задач: по действиям, по действиям с письменными пояснениями, по действиям с записью вопроса, выражением, уравнением.</w:t>
      </w:r>
    </w:p>
    <w:p w:rsidR="00DD71C6" w:rsidRDefault="00227074">
      <w:pPr>
        <w:pStyle w:val="a7"/>
        <w:rPr>
          <w:sz w:val="32"/>
          <w:szCs w:val="32"/>
        </w:rPr>
      </w:pPr>
      <w:r>
        <w:rPr>
          <w:sz w:val="32"/>
          <w:szCs w:val="32"/>
        </w:rPr>
        <w:t xml:space="preserve">Слово «Ответ» пишется с заглавной буквы под решением. В первом классе ответ записывается кратко. Позднее учащиеся должны писать полный ответ. Например: </w:t>
      </w:r>
    </w:p>
    <w:p w:rsidR="00DD71C6" w:rsidRDefault="00227074">
      <w:pPr>
        <w:pStyle w:val="a7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Ответ: всего купили 10 мячей.</w:t>
      </w:r>
    </w:p>
    <w:p w:rsidR="00DD71C6" w:rsidRDefault="00227074">
      <w:pPr>
        <w:pStyle w:val="a7"/>
        <w:rPr>
          <w:sz w:val="32"/>
          <w:szCs w:val="32"/>
        </w:rPr>
      </w:pPr>
      <w:r>
        <w:rPr>
          <w:sz w:val="32"/>
          <w:szCs w:val="32"/>
        </w:rPr>
        <w:t>При записи условия задачи в виде таблицы, нет необходимости ее вычерчивания. Учащиеся заполняют графы, отступая от них две-три клетки. Названия граф (колонок) пишется с большой буквы.</w:t>
      </w:r>
    </w:p>
    <w:p w:rsidR="00DD71C6" w:rsidRDefault="00DD71C6">
      <w:pPr>
        <w:pStyle w:val="a7"/>
        <w:rPr>
          <w:sz w:val="32"/>
          <w:szCs w:val="32"/>
        </w:rPr>
      </w:pPr>
    </w:p>
    <w:p w:rsidR="00DD71C6" w:rsidRDefault="00227074">
      <w:pPr>
        <w:pStyle w:val="a7"/>
        <w:rPr>
          <w:sz w:val="32"/>
          <w:szCs w:val="32"/>
        </w:rPr>
      </w:pPr>
      <w:r>
        <w:rPr>
          <w:sz w:val="32"/>
          <w:szCs w:val="32"/>
        </w:rPr>
        <w:t xml:space="preserve">При оформлении решения выражений на </w:t>
      </w:r>
      <w:r>
        <w:rPr>
          <w:b/>
          <w:bCs/>
          <w:sz w:val="32"/>
          <w:szCs w:val="32"/>
        </w:rPr>
        <w:t>порядок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действий</w:t>
      </w:r>
      <w:r>
        <w:rPr>
          <w:sz w:val="32"/>
          <w:szCs w:val="32"/>
        </w:rPr>
        <w:t xml:space="preserve"> следует требовать от учащихся соблюдения следующих норм:</w:t>
      </w:r>
    </w:p>
    <w:p w:rsidR="00DD71C6" w:rsidRDefault="00227074">
      <w:pPr>
        <w:pStyle w:val="a7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записать выражение полностью;</w:t>
      </w:r>
    </w:p>
    <w:p w:rsidR="00DD71C6" w:rsidRDefault="00227074">
      <w:pPr>
        <w:pStyle w:val="a7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указать цифрами над знаками порядок действий;</w:t>
      </w:r>
    </w:p>
    <w:p w:rsidR="00DD71C6" w:rsidRDefault="00227074">
      <w:pPr>
        <w:pStyle w:val="a7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расписать выполняемые действия по порядку (применяя устные или письменные приемы вычислений), отступив вниз одну клетку;</w:t>
      </w:r>
    </w:p>
    <w:p w:rsidR="00DD71C6" w:rsidRDefault="00227074">
      <w:pPr>
        <w:pStyle w:val="a7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записать окончательное значение выражения.</w:t>
      </w:r>
    </w:p>
    <w:p w:rsidR="00DD71C6" w:rsidRDefault="00227074">
      <w:pPr>
        <w:pStyle w:val="a7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Например</w:t>
      </w:r>
      <w:r>
        <w:rPr>
          <w:sz w:val="32"/>
          <w:szCs w:val="32"/>
        </w:rPr>
        <w:t>:</w:t>
      </w:r>
    </w:p>
    <w:p w:rsidR="00DD71C6" w:rsidRDefault="00227074">
      <w:pPr>
        <w:pStyle w:val="a7"/>
        <w:rPr>
          <w:sz w:val="32"/>
          <w:szCs w:val="32"/>
        </w:rPr>
      </w:pPr>
      <w:r>
        <w:rPr>
          <w:sz w:val="32"/>
          <w:szCs w:val="32"/>
        </w:rPr>
        <w:t xml:space="preserve">         3       1      4        2</w:t>
      </w:r>
    </w:p>
    <w:p w:rsidR="00DD71C6" w:rsidRDefault="00227074">
      <w:pPr>
        <w:pStyle w:val="a7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3450-145*2+1265:5=3413</w:t>
      </w:r>
    </w:p>
    <w:p w:rsidR="00DD71C6" w:rsidRDefault="00227074">
      <w:pPr>
        <w:pStyle w:val="a7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1)145*2=290</w:t>
      </w:r>
    </w:p>
    <w:p w:rsidR="00DD71C6" w:rsidRDefault="00DD71C6">
      <w:pPr>
        <w:pStyle w:val="a7"/>
        <w:rPr>
          <w:b/>
          <w:bCs/>
          <w:sz w:val="32"/>
          <w:szCs w:val="32"/>
        </w:rPr>
      </w:pPr>
      <w:r w:rsidRPr="00DD71C6">
        <w:pict>
          <v:line id="_x0000_s2052" style="position:absolute;left:0;text-align:left;z-index:251658240;mso-position-horizontal:absolute;mso-position-horizontal-relative:text;mso-position-vertical:absolute;mso-position-vertical-relative:text" from="45pt,9pt" to="45pt,9pt" strokeweight=".26mm">
            <v:stroke joinstyle="miter"/>
          </v:line>
        </w:pict>
      </w:r>
      <w:r w:rsidR="00227074">
        <w:rPr>
          <w:b/>
          <w:bCs/>
          <w:i/>
          <w:iCs/>
          <w:sz w:val="32"/>
          <w:szCs w:val="32"/>
        </w:rPr>
        <w:t xml:space="preserve">2) </w:t>
      </w:r>
      <w:r w:rsidR="00227074">
        <w:rPr>
          <w:b/>
          <w:bCs/>
          <w:i/>
          <w:iCs/>
          <w:sz w:val="32"/>
          <w:szCs w:val="32"/>
          <w:u w:val="single"/>
        </w:rPr>
        <w:t>12</w:t>
      </w:r>
      <w:r w:rsidR="00227074">
        <w:rPr>
          <w:b/>
          <w:bCs/>
          <w:i/>
          <w:iCs/>
          <w:sz w:val="32"/>
          <w:szCs w:val="32"/>
        </w:rPr>
        <w:t xml:space="preserve">65 </w:t>
      </w:r>
      <w:r w:rsidR="00227074">
        <w:rPr>
          <w:b/>
          <w:bCs/>
          <w:i/>
          <w:iCs/>
          <w:sz w:val="32"/>
          <w:szCs w:val="32"/>
          <w:u w:val="single"/>
        </w:rPr>
        <w:t xml:space="preserve">5  </w:t>
      </w:r>
      <w:r w:rsidR="00227074">
        <w:rPr>
          <w:b/>
          <w:bCs/>
          <w:i/>
          <w:iCs/>
          <w:sz w:val="32"/>
          <w:szCs w:val="32"/>
        </w:rPr>
        <w:t xml:space="preserve">           </w:t>
      </w:r>
      <w:r w:rsidR="00227074">
        <w:rPr>
          <w:b/>
          <w:bCs/>
          <w:sz w:val="32"/>
          <w:szCs w:val="32"/>
        </w:rPr>
        <w:t>3) _3450        4) + 3160</w:t>
      </w:r>
    </w:p>
    <w:p w:rsidR="00DD71C6" w:rsidRDefault="00227074">
      <w:pPr>
        <w:pStyle w:val="a7"/>
        <w:rPr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         </w:t>
      </w:r>
      <w:r>
        <w:rPr>
          <w:b/>
          <w:bCs/>
          <w:sz w:val="32"/>
          <w:szCs w:val="32"/>
          <w:u w:val="single"/>
        </w:rPr>
        <w:t xml:space="preserve">6   </w:t>
      </w:r>
      <w:r>
        <w:rPr>
          <w:sz w:val="32"/>
          <w:szCs w:val="32"/>
        </w:rPr>
        <w:t xml:space="preserve">253                 </w:t>
      </w:r>
      <w:r>
        <w:rPr>
          <w:b/>
          <w:bCs/>
          <w:sz w:val="32"/>
          <w:szCs w:val="32"/>
          <w:u w:val="single"/>
        </w:rPr>
        <w:t xml:space="preserve">290 </w:t>
      </w:r>
      <w:r>
        <w:rPr>
          <w:b/>
          <w:bCs/>
          <w:sz w:val="32"/>
          <w:szCs w:val="32"/>
        </w:rPr>
        <w:t xml:space="preserve">                </w:t>
      </w:r>
      <w:r>
        <w:rPr>
          <w:b/>
          <w:bCs/>
          <w:sz w:val="32"/>
          <w:szCs w:val="32"/>
          <w:u w:val="single"/>
        </w:rPr>
        <w:t xml:space="preserve"> 253</w:t>
      </w:r>
    </w:p>
    <w:p w:rsidR="00DD71C6" w:rsidRDefault="00227074">
      <w:pPr>
        <w:pStyle w:val="a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</w:t>
      </w:r>
      <w:r>
        <w:rPr>
          <w:b/>
          <w:bCs/>
          <w:sz w:val="32"/>
          <w:szCs w:val="32"/>
          <w:u w:val="single"/>
        </w:rPr>
        <w:t>15</w:t>
      </w:r>
      <w:r>
        <w:rPr>
          <w:b/>
          <w:bCs/>
          <w:sz w:val="32"/>
          <w:szCs w:val="32"/>
        </w:rPr>
        <w:t xml:space="preserve">                      3160                3413</w:t>
      </w:r>
    </w:p>
    <w:p w:rsidR="00DD71C6" w:rsidRDefault="00227074">
      <w:pPr>
        <w:pStyle w:val="a7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</w:t>
      </w:r>
    </w:p>
    <w:p w:rsidR="00DD71C6" w:rsidRDefault="00227074">
      <w:pPr>
        <w:pStyle w:val="a7"/>
        <w:rPr>
          <w:sz w:val="32"/>
          <w:szCs w:val="32"/>
        </w:rPr>
      </w:pPr>
      <w:r>
        <w:rPr>
          <w:sz w:val="32"/>
          <w:szCs w:val="32"/>
        </w:rPr>
        <w:t>Приводим образцы оформления сложных уравнений, как это требуют учителя математики в средней школе.</w:t>
      </w:r>
    </w:p>
    <w:p w:rsidR="00DD71C6" w:rsidRDefault="00227074">
      <w:pPr>
        <w:pStyle w:val="a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3       2    1</w:t>
      </w:r>
    </w:p>
    <w:p w:rsidR="00DD71C6" w:rsidRDefault="00227074">
      <w:pPr>
        <w:pStyle w:val="a7"/>
        <w:rPr>
          <w:sz w:val="32"/>
          <w:szCs w:val="32"/>
        </w:rPr>
      </w:pPr>
      <w:r>
        <w:rPr>
          <w:sz w:val="32"/>
          <w:szCs w:val="32"/>
        </w:rPr>
        <w:t>Х+123- 56*2= 638</w:t>
      </w:r>
    </w:p>
    <w:p w:rsidR="00DD71C6" w:rsidRDefault="00227074">
      <w:pPr>
        <w:pStyle w:val="a7"/>
        <w:rPr>
          <w:sz w:val="32"/>
          <w:szCs w:val="32"/>
        </w:rPr>
      </w:pPr>
      <w:r>
        <w:rPr>
          <w:sz w:val="32"/>
          <w:szCs w:val="32"/>
        </w:rPr>
        <w:t>Х+123-112=638</w:t>
      </w:r>
    </w:p>
    <w:p w:rsidR="00DD71C6" w:rsidRDefault="00227074">
      <w:pPr>
        <w:pStyle w:val="a7"/>
        <w:rPr>
          <w:sz w:val="32"/>
          <w:szCs w:val="32"/>
        </w:rPr>
      </w:pPr>
      <w:r>
        <w:rPr>
          <w:sz w:val="32"/>
          <w:szCs w:val="32"/>
        </w:rPr>
        <w:t>Х+123=638+112</w:t>
      </w:r>
    </w:p>
    <w:p w:rsidR="00DD71C6" w:rsidRDefault="00227074">
      <w:pPr>
        <w:pStyle w:val="a7"/>
        <w:rPr>
          <w:sz w:val="32"/>
          <w:szCs w:val="32"/>
        </w:rPr>
      </w:pPr>
      <w:r>
        <w:rPr>
          <w:sz w:val="32"/>
          <w:szCs w:val="32"/>
        </w:rPr>
        <w:t>Х+123=750</w:t>
      </w:r>
    </w:p>
    <w:p w:rsidR="00DD71C6" w:rsidRDefault="00227074">
      <w:pPr>
        <w:pStyle w:val="a7"/>
        <w:rPr>
          <w:sz w:val="32"/>
          <w:szCs w:val="32"/>
        </w:rPr>
      </w:pPr>
      <w:r>
        <w:rPr>
          <w:sz w:val="32"/>
          <w:szCs w:val="32"/>
        </w:rPr>
        <w:t>Х=750-123</w:t>
      </w:r>
    </w:p>
    <w:p w:rsidR="00DD71C6" w:rsidRDefault="00227074">
      <w:pPr>
        <w:pStyle w:val="a7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Х=627</w:t>
      </w:r>
    </w:p>
    <w:p w:rsidR="00DD71C6" w:rsidRDefault="00227074">
      <w:pPr>
        <w:pStyle w:val="a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627+123-56*2=638</w:t>
      </w:r>
    </w:p>
    <w:p w:rsidR="00DD71C6" w:rsidRDefault="00227074">
      <w:pPr>
        <w:pStyle w:val="a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638=638                 </w:t>
      </w:r>
    </w:p>
    <w:p w:rsidR="00DD71C6" w:rsidRDefault="00227074">
      <w:pPr>
        <w:pStyle w:val="a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Все письменные вычисления выполняются справа от уравнения.</w:t>
      </w:r>
    </w:p>
    <w:p w:rsidR="00DD71C6" w:rsidRDefault="00DD71C6">
      <w:pPr>
        <w:pStyle w:val="a7"/>
        <w:rPr>
          <w:b/>
          <w:bCs/>
          <w:sz w:val="32"/>
          <w:szCs w:val="32"/>
        </w:rPr>
      </w:pPr>
    </w:p>
    <w:p w:rsidR="00DD71C6" w:rsidRDefault="00227074">
      <w:pPr>
        <w:pStyle w:val="a7"/>
        <w:rPr>
          <w:sz w:val="32"/>
          <w:szCs w:val="32"/>
        </w:rPr>
      </w:pPr>
      <w:r>
        <w:rPr>
          <w:b/>
          <w:bCs/>
          <w:sz w:val="32"/>
          <w:szCs w:val="32"/>
        </w:rPr>
        <w:t>Оформлению</w:t>
      </w:r>
      <w:r>
        <w:rPr>
          <w:sz w:val="32"/>
          <w:szCs w:val="32"/>
        </w:rPr>
        <w:t xml:space="preserve"> записи задач </w:t>
      </w:r>
      <w:r>
        <w:rPr>
          <w:b/>
          <w:bCs/>
          <w:sz w:val="32"/>
          <w:szCs w:val="32"/>
        </w:rPr>
        <w:t>геометрического</w:t>
      </w:r>
      <w:r>
        <w:rPr>
          <w:sz w:val="32"/>
          <w:szCs w:val="32"/>
        </w:rPr>
        <w:t xml:space="preserve"> типа учащихся также необходимо обучать.</w:t>
      </w:r>
    </w:p>
    <w:p w:rsidR="00DD71C6" w:rsidRDefault="00227074">
      <w:pPr>
        <w:pStyle w:val="a7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Все чертежи выполняются простым карандашом по линейке. Измерения можно подписывать ручкой. Обозначения буквами выполняются печатным </w:t>
      </w:r>
      <w:r>
        <w:rPr>
          <w:sz w:val="32"/>
          <w:szCs w:val="32"/>
          <w:u w:val="single"/>
        </w:rPr>
        <w:t>шрифтом, прописными буквами латинского алфавита.</w:t>
      </w:r>
    </w:p>
    <w:p w:rsidR="00DD71C6" w:rsidRDefault="00DD71C6">
      <w:pPr>
        <w:pStyle w:val="a7"/>
        <w:tabs>
          <w:tab w:val="left" w:pos="3495"/>
        </w:tabs>
        <w:rPr>
          <w:b/>
          <w:bCs/>
          <w:sz w:val="32"/>
          <w:szCs w:val="32"/>
        </w:rPr>
      </w:pPr>
      <w:r w:rsidRPr="00DD71C6">
        <w:pict>
          <v:rect id="_x0000_s2053" style="position:absolute;left:0;text-align:left;margin-left:126pt;margin-top:5.25pt;width:45pt;height:27pt;z-index:251659264;mso-wrap-style:none;mso-position-horizontal:absolute;mso-position-horizontal-relative:text;mso-position-vertical:absolute;mso-position-vertical-relative:text;v-text-anchor:middle" strokeweight=".26mm">
            <v:fill color2="black"/>
          </v:rect>
        </w:pict>
      </w:r>
      <w:r w:rsidR="00227074">
        <w:rPr>
          <w:b/>
          <w:bCs/>
          <w:sz w:val="32"/>
          <w:szCs w:val="32"/>
        </w:rPr>
        <w:t xml:space="preserve">                                         А т</w:t>
      </w:r>
      <w:proofErr w:type="gramStart"/>
      <w:r w:rsidR="00227074">
        <w:rPr>
          <w:b/>
          <w:bCs/>
          <w:sz w:val="32"/>
          <w:szCs w:val="32"/>
        </w:rPr>
        <w:t xml:space="preserve">              В</w:t>
      </w:r>
      <w:proofErr w:type="gramEnd"/>
    </w:p>
    <w:p w:rsidR="00DD71C6" w:rsidRDefault="00DD71C6">
      <w:pPr>
        <w:pStyle w:val="a7"/>
        <w:tabs>
          <w:tab w:val="left" w:pos="3495"/>
        </w:tabs>
        <w:rPr>
          <w:b/>
          <w:bCs/>
          <w:sz w:val="32"/>
          <w:szCs w:val="32"/>
        </w:rPr>
      </w:pPr>
    </w:p>
    <w:p w:rsidR="00DD71C6" w:rsidRDefault="00227074">
      <w:pPr>
        <w:pStyle w:val="a7"/>
        <w:tabs>
          <w:tab w:val="left" w:pos="349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Д                 С</w:t>
      </w:r>
    </w:p>
    <w:p w:rsidR="00DD71C6" w:rsidRDefault="00227074">
      <w:pPr>
        <w:pStyle w:val="a7"/>
        <w:tabs>
          <w:tab w:val="left" w:pos="3495"/>
        </w:tabs>
        <w:rPr>
          <w:sz w:val="32"/>
          <w:szCs w:val="32"/>
        </w:rPr>
      </w:pPr>
      <w:r>
        <w:rPr>
          <w:sz w:val="32"/>
          <w:szCs w:val="32"/>
        </w:rPr>
        <w:t>Слова</w:t>
      </w:r>
      <w:r>
        <w:rPr>
          <w:b/>
          <w:bCs/>
          <w:sz w:val="32"/>
          <w:szCs w:val="32"/>
        </w:rPr>
        <w:t xml:space="preserve"> длина</w:t>
      </w:r>
      <w:r>
        <w:rPr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ширина</w:t>
      </w:r>
      <w:r>
        <w:rPr>
          <w:sz w:val="32"/>
          <w:szCs w:val="32"/>
        </w:rPr>
        <w:t xml:space="preserve"> прямоугольника не допускается обозначать кратко латинскими буквами.</w:t>
      </w:r>
    </w:p>
    <w:p w:rsidR="00DD71C6" w:rsidRDefault="00227074">
      <w:pPr>
        <w:pStyle w:val="a7"/>
        <w:tabs>
          <w:tab w:val="left" w:pos="349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Задача:</w:t>
      </w:r>
    </w:p>
    <w:p w:rsidR="00DD71C6" w:rsidRDefault="00227074">
      <w:pPr>
        <w:pStyle w:val="a7"/>
        <w:tabs>
          <w:tab w:val="left" w:pos="3495"/>
        </w:tabs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Длина прямоугольника 12 см, его ширина равна 6 см. Вычислите периметр и площадь прямоугольника.</w:t>
      </w:r>
    </w:p>
    <w:p w:rsidR="00DD71C6" w:rsidRDefault="00227074">
      <w:pPr>
        <w:pStyle w:val="a7"/>
        <w:tabs>
          <w:tab w:val="left" w:pos="349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Образец краткой записи и решения задачи:</w:t>
      </w:r>
    </w:p>
    <w:p w:rsidR="00DD71C6" w:rsidRDefault="00227074">
      <w:pPr>
        <w:pStyle w:val="a7"/>
        <w:tabs>
          <w:tab w:val="left" w:pos="3495"/>
        </w:tabs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Длина –12 см</w:t>
      </w:r>
    </w:p>
    <w:p w:rsidR="00DD71C6" w:rsidRDefault="00227074">
      <w:pPr>
        <w:pStyle w:val="a7"/>
        <w:tabs>
          <w:tab w:val="left" w:pos="3495"/>
        </w:tabs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Ширина – 6 см</w:t>
      </w:r>
    </w:p>
    <w:p w:rsidR="00DD71C6" w:rsidRDefault="00227074">
      <w:pPr>
        <w:pStyle w:val="a7"/>
        <w:tabs>
          <w:tab w:val="left" w:pos="3495"/>
        </w:tabs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Периметр -? </w:t>
      </w:r>
      <w:proofErr w:type="gramStart"/>
      <w:r>
        <w:rPr>
          <w:b/>
          <w:bCs/>
          <w:i/>
          <w:iCs/>
          <w:sz w:val="32"/>
          <w:szCs w:val="32"/>
        </w:rPr>
        <w:t>см</w:t>
      </w:r>
      <w:proofErr w:type="gramEnd"/>
    </w:p>
    <w:p w:rsidR="00DD71C6" w:rsidRDefault="00227074">
      <w:pPr>
        <w:pStyle w:val="a7"/>
        <w:tabs>
          <w:tab w:val="left" w:pos="3495"/>
        </w:tabs>
        <w:rPr>
          <w:b/>
          <w:bCs/>
          <w:i/>
          <w:iCs/>
          <w:sz w:val="32"/>
          <w:szCs w:val="32"/>
          <w:vertAlign w:val="superscript"/>
        </w:rPr>
      </w:pPr>
      <w:r>
        <w:rPr>
          <w:b/>
          <w:bCs/>
          <w:i/>
          <w:iCs/>
          <w:sz w:val="32"/>
          <w:szCs w:val="32"/>
        </w:rPr>
        <w:t>Площадь - ? см</w:t>
      </w:r>
      <w:proofErr w:type="gramStart"/>
      <w:r>
        <w:rPr>
          <w:b/>
          <w:bCs/>
          <w:i/>
          <w:iCs/>
          <w:sz w:val="32"/>
          <w:szCs w:val="32"/>
          <w:vertAlign w:val="superscript"/>
        </w:rPr>
        <w:t>2</w:t>
      </w:r>
      <w:proofErr w:type="gramEnd"/>
    </w:p>
    <w:p w:rsidR="00DD71C6" w:rsidRDefault="00227074">
      <w:pPr>
        <w:pStyle w:val="a7"/>
        <w:tabs>
          <w:tab w:val="left" w:pos="3495"/>
        </w:tabs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(12+6)*2=36 (см)</w:t>
      </w:r>
    </w:p>
    <w:p w:rsidR="00DD71C6" w:rsidRDefault="00227074">
      <w:pPr>
        <w:pStyle w:val="a7"/>
        <w:tabs>
          <w:tab w:val="left" w:pos="3495"/>
        </w:tabs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12*6=72 (см</w:t>
      </w:r>
      <w:proofErr w:type="gramStart"/>
      <w:r>
        <w:rPr>
          <w:b/>
          <w:bCs/>
          <w:i/>
          <w:iCs/>
          <w:sz w:val="32"/>
          <w:szCs w:val="32"/>
          <w:vertAlign w:val="superscript"/>
        </w:rPr>
        <w:t>2</w:t>
      </w:r>
      <w:proofErr w:type="gramEnd"/>
      <w:r>
        <w:rPr>
          <w:b/>
          <w:bCs/>
          <w:i/>
          <w:iCs/>
          <w:sz w:val="32"/>
          <w:szCs w:val="32"/>
        </w:rPr>
        <w:t>)</w:t>
      </w:r>
    </w:p>
    <w:p w:rsidR="00DD71C6" w:rsidRDefault="00227074">
      <w:pPr>
        <w:pStyle w:val="a7"/>
        <w:tabs>
          <w:tab w:val="left" w:pos="3495"/>
        </w:tabs>
        <w:rPr>
          <w:b/>
          <w:bCs/>
          <w:i/>
          <w:iCs/>
          <w:sz w:val="32"/>
          <w:szCs w:val="32"/>
          <w:vertAlign w:val="superscript"/>
        </w:rPr>
      </w:pPr>
      <w:r>
        <w:rPr>
          <w:b/>
          <w:bCs/>
          <w:i/>
          <w:iCs/>
          <w:sz w:val="32"/>
          <w:szCs w:val="32"/>
        </w:rPr>
        <w:t xml:space="preserve">                 Ответ: Периметр-36 см, площадь=72 см</w:t>
      </w:r>
      <w:proofErr w:type="gramStart"/>
      <w:r>
        <w:rPr>
          <w:b/>
          <w:bCs/>
          <w:i/>
          <w:iCs/>
          <w:sz w:val="32"/>
          <w:szCs w:val="32"/>
          <w:vertAlign w:val="superscript"/>
        </w:rPr>
        <w:t>2</w:t>
      </w:r>
      <w:proofErr w:type="gramEnd"/>
    </w:p>
    <w:p w:rsidR="00DD71C6" w:rsidRDefault="00227074">
      <w:pPr>
        <w:pStyle w:val="a7"/>
        <w:tabs>
          <w:tab w:val="left" w:pos="3495"/>
        </w:tabs>
        <w:rPr>
          <w:sz w:val="32"/>
          <w:szCs w:val="32"/>
        </w:rPr>
      </w:pPr>
      <w:r>
        <w:rPr>
          <w:sz w:val="32"/>
          <w:szCs w:val="32"/>
        </w:rPr>
        <w:t>Чертить фигуру следует лишь тогда, когда это требует условие задачи.</w:t>
      </w:r>
    </w:p>
    <w:p w:rsidR="00DD71C6" w:rsidRDefault="00227074">
      <w:pPr>
        <w:pStyle w:val="a7"/>
        <w:tabs>
          <w:tab w:val="left" w:pos="3495"/>
        </w:tabs>
        <w:ind w:left="0"/>
        <w:rPr>
          <w:sz w:val="32"/>
          <w:szCs w:val="32"/>
        </w:rPr>
      </w:pPr>
      <w:r>
        <w:rPr>
          <w:sz w:val="32"/>
          <w:szCs w:val="32"/>
        </w:rPr>
        <w:t>При оформлении математического диктанта следует соблюдать следующие требования:</w:t>
      </w:r>
    </w:p>
    <w:p w:rsidR="00DD71C6" w:rsidRDefault="00227074">
      <w:pPr>
        <w:pStyle w:val="a7"/>
        <w:numPr>
          <w:ilvl w:val="0"/>
          <w:numId w:val="5"/>
        </w:numPr>
        <w:tabs>
          <w:tab w:val="left" w:pos="3495"/>
        </w:tabs>
        <w:rPr>
          <w:sz w:val="32"/>
          <w:szCs w:val="32"/>
        </w:rPr>
      </w:pPr>
      <w:r>
        <w:rPr>
          <w:sz w:val="32"/>
          <w:szCs w:val="32"/>
        </w:rPr>
        <w:t>записывать только ответы в строчку через запятую, отступая одну клетку</w:t>
      </w:r>
    </w:p>
    <w:p w:rsidR="00DD71C6" w:rsidRDefault="00227074">
      <w:pPr>
        <w:pStyle w:val="a7"/>
        <w:numPr>
          <w:ilvl w:val="0"/>
          <w:numId w:val="5"/>
        </w:numPr>
        <w:tabs>
          <w:tab w:val="left" w:pos="3495"/>
        </w:tabs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рядом с числом писать наименования единиц измерений и предлоги </w:t>
      </w:r>
      <w:r>
        <w:rPr>
          <w:b/>
          <w:bCs/>
          <w:sz w:val="32"/>
          <w:szCs w:val="32"/>
        </w:rPr>
        <w:t>на, в</w:t>
      </w:r>
      <w:proofErr w:type="gramStart"/>
      <w:r>
        <w:rPr>
          <w:b/>
          <w:bCs/>
          <w:sz w:val="32"/>
          <w:szCs w:val="32"/>
        </w:rPr>
        <w:t xml:space="preserve"> .</w:t>
      </w:r>
      <w:proofErr w:type="gramEnd"/>
      <w:r>
        <w:rPr>
          <w:b/>
          <w:bCs/>
          <w:sz w:val="32"/>
          <w:szCs w:val="32"/>
        </w:rPr>
        <w:t>. раз.</w:t>
      </w:r>
    </w:p>
    <w:p w:rsidR="00DD71C6" w:rsidRDefault="00227074">
      <w:pPr>
        <w:pStyle w:val="a7"/>
        <w:tabs>
          <w:tab w:val="left" w:pos="3495"/>
        </w:tabs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Образец</w:t>
      </w:r>
      <w:r>
        <w:rPr>
          <w:b/>
          <w:bCs/>
          <w:sz w:val="32"/>
          <w:szCs w:val="32"/>
        </w:rPr>
        <w:t>: 675, 564, на 78, в</w:t>
      </w:r>
      <w:proofErr w:type="gramStart"/>
      <w:r>
        <w:rPr>
          <w:b/>
          <w:bCs/>
          <w:sz w:val="32"/>
          <w:szCs w:val="32"/>
        </w:rPr>
        <w:t>7</w:t>
      </w:r>
      <w:proofErr w:type="gramEnd"/>
      <w:r>
        <w:rPr>
          <w:b/>
          <w:bCs/>
          <w:sz w:val="32"/>
          <w:szCs w:val="32"/>
        </w:rPr>
        <w:t xml:space="preserve"> раз.</w:t>
      </w:r>
    </w:p>
    <w:p w:rsidR="00DD71C6" w:rsidRDefault="00227074">
      <w:pPr>
        <w:pStyle w:val="a7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                    Ведение дневников в начальной школе.</w:t>
      </w:r>
    </w:p>
    <w:p w:rsidR="00DD71C6" w:rsidRDefault="00DD71C6">
      <w:pPr>
        <w:pStyle w:val="a7"/>
        <w:jc w:val="center"/>
        <w:rPr>
          <w:b/>
          <w:bCs/>
          <w:sz w:val="32"/>
          <w:szCs w:val="32"/>
          <w:u w:val="single"/>
        </w:rPr>
      </w:pPr>
    </w:p>
    <w:p w:rsidR="00DD71C6" w:rsidRDefault="00227074">
      <w:pPr>
        <w:pStyle w:val="a7"/>
        <w:ind w:left="0" w:hanging="181"/>
        <w:rPr>
          <w:sz w:val="32"/>
          <w:szCs w:val="32"/>
        </w:rPr>
      </w:pPr>
      <w:r>
        <w:rPr>
          <w:sz w:val="32"/>
          <w:szCs w:val="32"/>
        </w:rPr>
        <w:t xml:space="preserve">        Дневник является официальным  школьным документом. Существуют определенные требования к его ведению. Обязательное наличие  дневников требуется со 2-го класса. Но в некоторых случаях (с учетом </w:t>
      </w:r>
      <w:proofErr w:type="spellStart"/>
      <w:r>
        <w:rPr>
          <w:sz w:val="32"/>
          <w:szCs w:val="32"/>
        </w:rPr>
        <w:t>сформированности</w:t>
      </w:r>
      <w:proofErr w:type="spellEnd"/>
      <w:r>
        <w:rPr>
          <w:sz w:val="32"/>
          <w:szCs w:val="32"/>
        </w:rPr>
        <w:t xml:space="preserve"> у школьников навыков чтения и письма) по решению педсовета и родительского собрания допускается ведение дневников с 1 класса.</w:t>
      </w:r>
    </w:p>
    <w:p w:rsidR="00DD71C6" w:rsidRDefault="00227074">
      <w:pPr>
        <w:pStyle w:val="a7"/>
        <w:rPr>
          <w:sz w:val="32"/>
          <w:szCs w:val="32"/>
        </w:rPr>
      </w:pPr>
      <w:r>
        <w:rPr>
          <w:sz w:val="32"/>
          <w:szCs w:val="32"/>
        </w:rPr>
        <w:t xml:space="preserve">       Дневники ведутся при помощи родителей и учителя.</w:t>
      </w:r>
    </w:p>
    <w:p w:rsidR="00DD71C6" w:rsidRDefault="00227074">
      <w:pPr>
        <w:pStyle w:val="a7"/>
        <w:ind w:left="180"/>
        <w:rPr>
          <w:sz w:val="32"/>
          <w:szCs w:val="32"/>
        </w:rPr>
      </w:pPr>
      <w:r>
        <w:rPr>
          <w:sz w:val="32"/>
          <w:szCs w:val="32"/>
        </w:rPr>
        <w:t xml:space="preserve">  В настоящее время существует множество различных дневников. Поэтому классный руководитель должен довести до учащихся единые требования к их ведению:</w:t>
      </w:r>
    </w:p>
    <w:p w:rsidR="00DD71C6" w:rsidRDefault="00227074">
      <w:pPr>
        <w:pStyle w:val="a7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записи выполняются аккуратно, разборчиво, грамотно, чернилами синего цвета;</w:t>
      </w:r>
    </w:p>
    <w:p w:rsidR="00DD71C6" w:rsidRDefault="00227074">
      <w:pPr>
        <w:pStyle w:val="a7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требуется заполнение всех имеющихся разделов (пунктов) данного дневника (начиная с титульного листа);</w:t>
      </w:r>
    </w:p>
    <w:p w:rsidR="00DD71C6" w:rsidRDefault="00227074">
      <w:pPr>
        <w:pStyle w:val="a7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сведения о расписании уроков, звонков, названий предметов, фамилий преподавателей заполняются под руководством учителя;</w:t>
      </w:r>
    </w:p>
    <w:p w:rsidR="00DD71C6" w:rsidRDefault="00227074">
      <w:pPr>
        <w:pStyle w:val="a7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названия месяца и предметов следует писать с маленькой буквы. Допускается сокращенная запись (</w:t>
      </w:r>
      <w:proofErr w:type="spellStart"/>
      <w:r>
        <w:rPr>
          <w:sz w:val="32"/>
          <w:szCs w:val="32"/>
        </w:rPr>
        <w:t>матем</w:t>
      </w:r>
      <w:proofErr w:type="spellEnd"/>
      <w:r>
        <w:rPr>
          <w:sz w:val="32"/>
          <w:szCs w:val="32"/>
        </w:rPr>
        <w:t>., лит. чт.,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физ-ра</w:t>
      </w:r>
      <w:proofErr w:type="spellEnd"/>
      <w:r>
        <w:rPr>
          <w:sz w:val="32"/>
          <w:szCs w:val="32"/>
        </w:rPr>
        <w:t>, изо );</w:t>
      </w:r>
    </w:p>
    <w:p w:rsidR="00DD71C6" w:rsidRDefault="00227074">
      <w:pPr>
        <w:pStyle w:val="a7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запись домашнего задания производится в отведенной графе. Обычно оно записывается на день, следующего урока. Следует требовать от учащихся регулярно отмечать номер упражнения, страницу, особые примечания (наизусть, пересказ)</w:t>
      </w:r>
    </w:p>
    <w:p w:rsidR="00DD71C6" w:rsidRDefault="00227074">
      <w:pPr>
        <w:pStyle w:val="a7"/>
        <w:ind w:left="360"/>
        <w:jc w:val="center"/>
        <w:rPr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образец:</w:t>
      </w:r>
      <w:r>
        <w:rPr>
          <w:i/>
          <w:iCs/>
          <w:sz w:val="32"/>
          <w:szCs w:val="32"/>
        </w:rPr>
        <w:t xml:space="preserve"> с.132, упр.453</w:t>
      </w:r>
    </w:p>
    <w:p w:rsidR="00DD71C6" w:rsidRDefault="00227074">
      <w:pPr>
        <w:pStyle w:val="a7"/>
        <w:ind w:left="360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с 154-155 (пересказ)</w:t>
      </w:r>
    </w:p>
    <w:p w:rsidR="00DD71C6" w:rsidRDefault="00227074">
      <w:pPr>
        <w:pStyle w:val="a7"/>
        <w:numPr>
          <w:ilvl w:val="0"/>
          <w:numId w:val="4"/>
        </w:numPr>
        <w:jc w:val="left"/>
        <w:rPr>
          <w:sz w:val="32"/>
          <w:szCs w:val="32"/>
        </w:rPr>
      </w:pPr>
      <w:r>
        <w:rPr>
          <w:sz w:val="32"/>
          <w:szCs w:val="32"/>
        </w:rPr>
        <w:t>в графе</w:t>
      </w:r>
      <w:r>
        <w:rPr>
          <w:i/>
          <w:iCs/>
          <w:sz w:val="32"/>
          <w:szCs w:val="32"/>
        </w:rPr>
        <w:t xml:space="preserve">  «оценка» и «роспись» </w:t>
      </w:r>
      <w:r>
        <w:rPr>
          <w:sz w:val="32"/>
          <w:szCs w:val="32"/>
        </w:rPr>
        <w:t xml:space="preserve"> учителем выставляются оценки в соответствии с оценкой в журнале. Ученик подает дневник учителю по первому его требованию. При выставлении оценок за различные виды проверочных работ допускаются дополнительные записи рядом с оценкой: диктант (Д.), контрольная работа (к.р.) и т.д.</w:t>
      </w:r>
    </w:p>
    <w:p w:rsidR="00DD71C6" w:rsidRDefault="00227074">
      <w:pPr>
        <w:pStyle w:val="a7"/>
        <w:numPr>
          <w:ilvl w:val="0"/>
          <w:numId w:val="4"/>
        </w:numPr>
        <w:jc w:val="left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в начальной школе практикуется применение поощрительных, похвальных, назидательных и прочих записей: </w:t>
      </w:r>
      <w:r>
        <w:rPr>
          <w:i/>
          <w:iCs/>
          <w:sz w:val="32"/>
          <w:szCs w:val="32"/>
        </w:rPr>
        <w:t>«Молодец!», «Умница!», «Надо постараться!»;</w:t>
      </w:r>
    </w:p>
    <w:p w:rsidR="00DD71C6" w:rsidRDefault="00227074">
      <w:pPr>
        <w:pStyle w:val="a7"/>
        <w:ind w:left="360"/>
        <w:jc w:val="left"/>
        <w:rPr>
          <w:sz w:val="32"/>
          <w:szCs w:val="32"/>
        </w:rPr>
      </w:pPr>
      <w:r>
        <w:rPr>
          <w:sz w:val="32"/>
          <w:szCs w:val="32"/>
        </w:rPr>
        <w:t>в современных дневниках отводится специальная графа для замечаний учителя, сообщений для родителей и прочее.</w:t>
      </w:r>
    </w:p>
    <w:p w:rsidR="00DD71C6" w:rsidRDefault="00227074">
      <w:pPr>
        <w:pStyle w:val="a7"/>
        <w:numPr>
          <w:ilvl w:val="0"/>
          <w:numId w:val="4"/>
        </w:num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классный руководитель еженедельно проверяет ведение дневников, следит за </w:t>
      </w:r>
      <w:proofErr w:type="spellStart"/>
      <w:r>
        <w:rPr>
          <w:sz w:val="32"/>
          <w:szCs w:val="32"/>
        </w:rPr>
        <w:t>накопляемостью</w:t>
      </w:r>
      <w:proofErr w:type="spellEnd"/>
      <w:r>
        <w:rPr>
          <w:sz w:val="32"/>
          <w:szCs w:val="32"/>
        </w:rPr>
        <w:t xml:space="preserve"> оценок. Многие учителя выставляют оценки за ведение дневника учащимися, </w:t>
      </w:r>
      <w:proofErr w:type="gramStart"/>
      <w:r>
        <w:rPr>
          <w:sz w:val="32"/>
          <w:szCs w:val="32"/>
        </w:rPr>
        <w:t>что</w:t>
      </w:r>
      <w:proofErr w:type="gramEnd"/>
      <w:r>
        <w:rPr>
          <w:sz w:val="32"/>
          <w:szCs w:val="32"/>
        </w:rPr>
        <w:t xml:space="preserve"> несомненно является стимулом для повышения учебной культуры;</w:t>
      </w:r>
    </w:p>
    <w:p w:rsidR="00DD71C6" w:rsidRDefault="00227074">
      <w:pPr>
        <w:pStyle w:val="a7"/>
        <w:numPr>
          <w:ilvl w:val="0"/>
          <w:numId w:val="4"/>
        </w:numPr>
        <w:jc w:val="left"/>
        <w:rPr>
          <w:sz w:val="32"/>
          <w:szCs w:val="32"/>
        </w:rPr>
      </w:pPr>
      <w:r>
        <w:rPr>
          <w:sz w:val="32"/>
          <w:szCs w:val="32"/>
        </w:rPr>
        <w:t>родители регулярно просматривают дневники и ставят свою роспись.</w:t>
      </w:r>
    </w:p>
    <w:p w:rsidR="00DD71C6" w:rsidRDefault="00227074">
      <w:pPr>
        <w:pStyle w:val="a7"/>
        <w:numPr>
          <w:ilvl w:val="0"/>
          <w:numId w:val="4"/>
        </w:num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Администрация школы проводит </w:t>
      </w:r>
      <w:proofErr w:type="gramStart"/>
      <w:r>
        <w:rPr>
          <w:sz w:val="32"/>
          <w:szCs w:val="32"/>
        </w:rPr>
        <w:t>контроль за</w:t>
      </w:r>
      <w:proofErr w:type="gramEnd"/>
      <w:r>
        <w:rPr>
          <w:sz w:val="32"/>
          <w:szCs w:val="32"/>
        </w:rPr>
        <w:t xml:space="preserve"> соблюдением правил ведения дневников учащимися и системой работы классного руководителя по осуществлению связи с родителями.</w:t>
      </w:r>
    </w:p>
    <w:p w:rsidR="00DD71C6" w:rsidRDefault="00DD71C6">
      <w:pPr>
        <w:pStyle w:val="a7"/>
        <w:ind w:left="0"/>
        <w:jc w:val="left"/>
        <w:rPr>
          <w:sz w:val="32"/>
          <w:szCs w:val="32"/>
        </w:rPr>
      </w:pPr>
    </w:p>
    <w:p w:rsidR="00DD71C6" w:rsidRDefault="00DD71C6">
      <w:pPr>
        <w:pStyle w:val="a7"/>
        <w:ind w:left="360"/>
        <w:jc w:val="left"/>
        <w:rPr>
          <w:sz w:val="32"/>
          <w:szCs w:val="32"/>
        </w:rPr>
      </w:pPr>
    </w:p>
    <w:p w:rsidR="00DD71C6" w:rsidRDefault="00227074">
      <w:pPr>
        <w:pStyle w:val="a7"/>
        <w:ind w:left="360"/>
        <w:jc w:val="left"/>
      </w:pPr>
      <w:r>
        <w:t xml:space="preserve">    </w:t>
      </w:r>
    </w:p>
    <w:p w:rsidR="00DD71C6" w:rsidRDefault="00DD71C6">
      <w:pPr>
        <w:pStyle w:val="a7"/>
        <w:ind w:left="180" w:firstLine="708"/>
      </w:pPr>
    </w:p>
    <w:p w:rsidR="00DD71C6" w:rsidRDefault="00DD71C6">
      <w:pPr>
        <w:pStyle w:val="a7"/>
        <w:ind w:left="0" w:firstLine="708"/>
      </w:pPr>
    </w:p>
    <w:p w:rsidR="00DD71C6" w:rsidRDefault="00DD71C6">
      <w:pPr>
        <w:pStyle w:val="a7"/>
        <w:ind w:left="0" w:firstLine="708"/>
      </w:pPr>
    </w:p>
    <w:p w:rsidR="00DD71C6" w:rsidRDefault="00DD71C6">
      <w:pPr>
        <w:pStyle w:val="a7"/>
        <w:ind w:left="0" w:firstLine="708"/>
      </w:pPr>
    </w:p>
    <w:p w:rsidR="00DD71C6" w:rsidRDefault="00227074">
      <w:pPr>
        <w:pStyle w:val="a7"/>
        <w:ind w:left="0"/>
      </w:pPr>
      <w:r>
        <w:tab/>
        <w:t xml:space="preserve">      </w:t>
      </w: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p w:rsidR="00DD71C6" w:rsidRDefault="00DD71C6">
      <w:pPr>
        <w:pStyle w:val="a7"/>
        <w:ind w:left="0"/>
      </w:pPr>
    </w:p>
    <w:sectPr w:rsidR="00DD71C6" w:rsidSect="00DD71C6">
      <w:footerReference w:type="default" r:id="rId7"/>
      <w:footerReference w:type="first" r:id="rId8"/>
      <w:pgSz w:w="11905" w:h="16837"/>
      <w:pgMar w:top="851" w:right="926" w:bottom="794" w:left="1260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1C6" w:rsidRDefault="00227074">
      <w:r>
        <w:separator/>
      </w:r>
    </w:p>
  </w:endnote>
  <w:endnote w:type="continuationSeparator" w:id="1">
    <w:p w:rsidR="00DD71C6" w:rsidRDefault="00227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1C6" w:rsidRDefault="00DD71C6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6.9pt;margin-top:.05pt;width:11.95pt;height:13.7pt;z-index:251657728;mso-wrap-distance-left:0;mso-wrap-distance-right:0;mso-position-horizontal:absolute;mso-position-horizontal-relative:page;mso-position-vertical:absolute;mso-position-vertical-relative:text" stroked="f">
          <v:fill opacity="0" color2="black"/>
          <v:textbox inset="0,0,0,0">
            <w:txbxContent>
              <w:p w:rsidR="00DD71C6" w:rsidRDefault="00DD71C6">
                <w:pPr>
                  <w:pStyle w:val="a8"/>
                </w:pPr>
                <w:r>
                  <w:rPr>
                    <w:rStyle w:val="a3"/>
                  </w:rPr>
                  <w:fldChar w:fldCharType="begin"/>
                </w:r>
                <w:r w:rsidR="0022707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67B0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1C6" w:rsidRDefault="00DD71C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1C6" w:rsidRDefault="00227074">
      <w:r>
        <w:separator/>
      </w:r>
    </w:p>
  </w:footnote>
  <w:footnote w:type="continuationSeparator" w:id="1">
    <w:p w:rsidR="00DD71C6" w:rsidRDefault="002270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527E"/>
    <w:rsid w:val="00227074"/>
    <w:rsid w:val="00267B08"/>
    <w:rsid w:val="003E527E"/>
    <w:rsid w:val="00DD7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C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D71C6"/>
    <w:rPr>
      <w:rFonts w:ascii="Symbol" w:hAnsi="Symbol"/>
    </w:rPr>
  </w:style>
  <w:style w:type="character" w:customStyle="1" w:styleId="WW8Num2z0">
    <w:name w:val="WW8Num2z0"/>
    <w:rsid w:val="00DD71C6"/>
    <w:rPr>
      <w:rFonts w:ascii="Symbol" w:hAnsi="Symbol"/>
    </w:rPr>
  </w:style>
  <w:style w:type="character" w:customStyle="1" w:styleId="WW8Num4z0">
    <w:name w:val="WW8Num4z0"/>
    <w:rsid w:val="00DD71C6"/>
    <w:rPr>
      <w:rFonts w:ascii="Symbol" w:hAnsi="Symbol"/>
    </w:rPr>
  </w:style>
  <w:style w:type="character" w:customStyle="1" w:styleId="WW8Num5z0">
    <w:name w:val="WW8Num5z0"/>
    <w:rsid w:val="00DD71C6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DD71C6"/>
  </w:style>
  <w:style w:type="character" w:customStyle="1" w:styleId="WW8Num1z1">
    <w:name w:val="WW8Num1z1"/>
    <w:rsid w:val="00DD71C6"/>
    <w:rPr>
      <w:rFonts w:ascii="Courier New" w:hAnsi="Courier New"/>
    </w:rPr>
  </w:style>
  <w:style w:type="character" w:customStyle="1" w:styleId="WW8Num1z2">
    <w:name w:val="WW8Num1z2"/>
    <w:rsid w:val="00DD71C6"/>
    <w:rPr>
      <w:rFonts w:ascii="Wingdings" w:hAnsi="Wingdings"/>
    </w:rPr>
  </w:style>
  <w:style w:type="character" w:customStyle="1" w:styleId="WW8Num3z0">
    <w:name w:val="WW8Num3z0"/>
    <w:rsid w:val="00DD71C6"/>
    <w:rPr>
      <w:rFonts w:ascii="Symbol" w:hAnsi="Symbol"/>
    </w:rPr>
  </w:style>
  <w:style w:type="character" w:customStyle="1" w:styleId="WW8Num3z1">
    <w:name w:val="WW8Num3z1"/>
    <w:rsid w:val="00DD71C6"/>
    <w:rPr>
      <w:rFonts w:ascii="Courier New" w:hAnsi="Courier New"/>
    </w:rPr>
  </w:style>
  <w:style w:type="character" w:customStyle="1" w:styleId="WW8Num3z2">
    <w:name w:val="WW8Num3z2"/>
    <w:rsid w:val="00DD71C6"/>
    <w:rPr>
      <w:rFonts w:ascii="Wingdings" w:hAnsi="Wingdings"/>
    </w:rPr>
  </w:style>
  <w:style w:type="character" w:customStyle="1" w:styleId="WW8Num7z0">
    <w:name w:val="WW8Num7z0"/>
    <w:rsid w:val="00DD71C6"/>
    <w:rPr>
      <w:rFonts w:ascii="Symbol" w:hAnsi="Symbol"/>
    </w:rPr>
  </w:style>
  <w:style w:type="character" w:customStyle="1" w:styleId="WW8Num7z1">
    <w:name w:val="WW8Num7z1"/>
    <w:rsid w:val="00DD71C6"/>
    <w:rPr>
      <w:rFonts w:ascii="Courier New" w:hAnsi="Courier New"/>
    </w:rPr>
  </w:style>
  <w:style w:type="character" w:customStyle="1" w:styleId="WW8Num7z2">
    <w:name w:val="WW8Num7z2"/>
    <w:rsid w:val="00DD71C6"/>
    <w:rPr>
      <w:rFonts w:ascii="Wingdings" w:hAnsi="Wingdings"/>
    </w:rPr>
  </w:style>
  <w:style w:type="character" w:customStyle="1" w:styleId="WW8Num8z0">
    <w:name w:val="WW8Num8z0"/>
    <w:rsid w:val="00DD71C6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DD71C6"/>
    <w:rPr>
      <w:rFonts w:ascii="Courier New" w:hAnsi="Courier New"/>
    </w:rPr>
  </w:style>
  <w:style w:type="character" w:customStyle="1" w:styleId="WW8Num8z2">
    <w:name w:val="WW8Num8z2"/>
    <w:rsid w:val="00DD71C6"/>
    <w:rPr>
      <w:rFonts w:ascii="Wingdings" w:hAnsi="Wingdings"/>
    </w:rPr>
  </w:style>
  <w:style w:type="character" w:customStyle="1" w:styleId="WW8Num8z3">
    <w:name w:val="WW8Num8z3"/>
    <w:rsid w:val="00DD71C6"/>
    <w:rPr>
      <w:rFonts w:ascii="Symbol" w:hAnsi="Symbol"/>
    </w:rPr>
  </w:style>
  <w:style w:type="character" w:customStyle="1" w:styleId="1">
    <w:name w:val="Основной шрифт абзаца1"/>
    <w:rsid w:val="00DD71C6"/>
  </w:style>
  <w:style w:type="character" w:styleId="a3">
    <w:name w:val="page number"/>
    <w:basedOn w:val="1"/>
    <w:rsid w:val="00DD71C6"/>
  </w:style>
  <w:style w:type="paragraph" w:customStyle="1" w:styleId="a4">
    <w:name w:val="Заголовок"/>
    <w:basedOn w:val="a"/>
    <w:next w:val="a5"/>
    <w:rsid w:val="00DD71C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rsid w:val="00DD71C6"/>
    <w:pPr>
      <w:jc w:val="both"/>
    </w:pPr>
    <w:rPr>
      <w:b/>
      <w:bCs/>
      <w:sz w:val="28"/>
    </w:rPr>
  </w:style>
  <w:style w:type="paragraph" w:styleId="a6">
    <w:name w:val="List"/>
    <w:basedOn w:val="a5"/>
    <w:rsid w:val="00DD71C6"/>
    <w:rPr>
      <w:rFonts w:cs="Tahoma"/>
    </w:rPr>
  </w:style>
  <w:style w:type="paragraph" w:customStyle="1" w:styleId="10">
    <w:name w:val="Название1"/>
    <w:basedOn w:val="a"/>
    <w:rsid w:val="00DD71C6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DD71C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DD71C6"/>
    <w:pPr>
      <w:jc w:val="both"/>
    </w:pPr>
    <w:rPr>
      <w:b/>
      <w:bCs/>
      <w:i/>
      <w:iCs/>
      <w:sz w:val="28"/>
    </w:rPr>
  </w:style>
  <w:style w:type="paragraph" w:customStyle="1" w:styleId="31">
    <w:name w:val="Основной текст 31"/>
    <w:basedOn w:val="a"/>
    <w:rsid w:val="00DD71C6"/>
    <w:rPr>
      <w:b/>
      <w:bCs/>
      <w:i/>
      <w:iCs/>
    </w:rPr>
  </w:style>
  <w:style w:type="paragraph" w:styleId="a7">
    <w:name w:val="Body Text Indent"/>
    <w:basedOn w:val="a"/>
    <w:rsid w:val="00DD71C6"/>
    <w:pPr>
      <w:ind w:left="-180"/>
      <w:jc w:val="both"/>
    </w:pPr>
  </w:style>
  <w:style w:type="paragraph" w:customStyle="1" w:styleId="12">
    <w:name w:val="Схема документа1"/>
    <w:basedOn w:val="a"/>
    <w:rsid w:val="00DD71C6"/>
    <w:pPr>
      <w:shd w:val="clear" w:color="auto" w:fill="000080"/>
    </w:pPr>
    <w:rPr>
      <w:rFonts w:ascii="Tahoma" w:hAnsi="Tahoma" w:cs="Tahoma"/>
    </w:rPr>
  </w:style>
  <w:style w:type="paragraph" w:styleId="a8">
    <w:name w:val="footer"/>
    <w:basedOn w:val="a"/>
    <w:rsid w:val="00DD71C6"/>
    <w:pPr>
      <w:tabs>
        <w:tab w:val="center" w:pos="4677"/>
        <w:tab w:val="right" w:pos="9355"/>
      </w:tabs>
    </w:pPr>
  </w:style>
  <w:style w:type="paragraph" w:styleId="a9">
    <w:name w:val="Balloon Text"/>
    <w:basedOn w:val="a"/>
    <w:rsid w:val="00DD71C6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DD71C6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5"/>
    <w:rsid w:val="00DD7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Единый орфографический режим в начальной школе</vt:lpstr>
    </vt:vector>
  </TitlesOfParts>
  <Company/>
  <LinksUpToDate>false</LinksUpToDate>
  <CharactersWithSpaces>13221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Единый орфографический режим в начальной школе</dc:title>
  <dc:subject/>
  <dc:creator>OEM</dc:creator>
  <cp:keywords/>
  <cp:lastModifiedBy>ac</cp:lastModifiedBy>
  <cp:revision>2</cp:revision>
  <cp:lastPrinted>2007-01-29T07:38:00Z</cp:lastPrinted>
  <dcterms:created xsi:type="dcterms:W3CDTF">2017-01-09T16:28:00Z</dcterms:created>
  <dcterms:modified xsi:type="dcterms:W3CDTF">2017-01-09T16:28:00Z</dcterms:modified>
</cp:coreProperties>
</file>