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r w:rsidRPr="004625D1">
        <w:rPr>
          <w:rFonts w:ascii="Times New Roman" w:hAnsi="Times New Roman"/>
          <w:b/>
          <w:bCs/>
          <w:kern w:val="36"/>
          <w:sz w:val="28"/>
          <w:szCs w:val="28"/>
        </w:rPr>
        <w:t>МОУ</w:t>
      </w:r>
      <w:r>
        <w:rPr>
          <w:rFonts w:ascii="Times New Roman" w:hAnsi="Times New Roman"/>
          <w:b/>
          <w:bCs/>
          <w:kern w:val="36"/>
          <w:sz w:val="28"/>
          <w:szCs w:val="28"/>
        </w:rPr>
        <w:t xml:space="preserve"> «Задорская основная общеобразовательная школа         Сонковского района Тверской области»</w:t>
      </w:r>
    </w:p>
    <w:p w:rsidR="0072640B"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r w:rsidRPr="004625D1">
        <w:rPr>
          <w:rFonts w:ascii="Times New Roman" w:hAnsi="Times New Roman"/>
          <w:b/>
          <w:bCs/>
          <w:kern w:val="36"/>
          <w:sz w:val="28"/>
          <w:szCs w:val="28"/>
        </w:rPr>
        <w:t>Доклад</w:t>
      </w:r>
    </w:p>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r w:rsidRPr="004625D1">
        <w:rPr>
          <w:rFonts w:ascii="Times New Roman" w:hAnsi="Times New Roman"/>
          <w:b/>
          <w:bCs/>
          <w:kern w:val="36"/>
          <w:sz w:val="28"/>
          <w:szCs w:val="28"/>
        </w:rPr>
        <w:t>по теме:</w:t>
      </w:r>
    </w:p>
    <w:p w:rsidR="0072640B" w:rsidRPr="004625D1" w:rsidRDefault="0072640B" w:rsidP="0072640B">
      <w:pPr>
        <w:spacing w:before="100" w:beforeAutospacing="1" w:after="100" w:afterAutospacing="1" w:line="240" w:lineRule="auto"/>
        <w:outlineLvl w:val="0"/>
        <w:rPr>
          <w:rFonts w:ascii="Times New Roman" w:hAnsi="Times New Roman"/>
          <w:b/>
          <w:bCs/>
          <w:kern w:val="36"/>
          <w:sz w:val="28"/>
          <w:szCs w:val="28"/>
        </w:rPr>
      </w:pPr>
    </w:p>
    <w:p w:rsidR="0072640B" w:rsidRPr="004625D1" w:rsidRDefault="0072640B" w:rsidP="0072640B">
      <w:pPr>
        <w:spacing w:before="100" w:beforeAutospacing="1" w:after="100" w:afterAutospacing="1" w:line="240" w:lineRule="auto"/>
        <w:jc w:val="center"/>
        <w:outlineLvl w:val="0"/>
        <w:rPr>
          <w:rFonts w:ascii="Times New Roman" w:hAnsi="Times New Roman"/>
          <w:b/>
          <w:bCs/>
          <w:i/>
          <w:kern w:val="36"/>
          <w:sz w:val="28"/>
          <w:szCs w:val="28"/>
        </w:rPr>
      </w:pPr>
      <w:r w:rsidRPr="004625D1">
        <w:rPr>
          <w:rFonts w:ascii="Times New Roman" w:hAnsi="Times New Roman"/>
          <w:b/>
          <w:bCs/>
          <w:i/>
          <w:kern w:val="36"/>
          <w:sz w:val="28"/>
          <w:szCs w:val="28"/>
        </w:rPr>
        <w:t>«Проблемное обучение на уроках физики».</w:t>
      </w:r>
    </w:p>
    <w:p w:rsidR="0072640B" w:rsidRPr="004625D1" w:rsidRDefault="0072640B" w:rsidP="0072640B">
      <w:pPr>
        <w:spacing w:before="100" w:beforeAutospacing="1" w:after="100" w:afterAutospacing="1" w:line="240" w:lineRule="auto"/>
        <w:jc w:val="center"/>
        <w:outlineLvl w:val="0"/>
        <w:rPr>
          <w:rFonts w:ascii="Times New Roman" w:hAnsi="Times New Roman"/>
          <w:bCs/>
          <w:kern w:val="36"/>
          <w:sz w:val="28"/>
          <w:szCs w:val="28"/>
        </w:rPr>
      </w:pPr>
    </w:p>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Pr="004625D1" w:rsidRDefault="0072640B" w:rsidP="0072640B">
      <w:pPr>
        <w:spacing w:before="100" w:beforeAutospacing="1" w:after="100" w:afterAutospacing="1" w:line="240" w:lineRule="auto"/>
        <w:jc w:val="center"/>
        <w:outlineLvl w:val="0"/>
        <w:rPr>
          <w:rFonts w:ascii="Times New Roman" w:hAnsi="Times New Roman"/>
          <w:b/>
          <w:bCs/>
          <w:kern w:val="36"/>
          <w:sz w:val="28"/>
          <w:szCs w:val="28"/>
        </w:rPr>
      </w:pPr>
    </w:p>
    <w:p w:rsidR="0072640B" w:rsidRPr="004625D1" w:rsidRDefault="0072640B" w:rsidP="0072640B">
      <w:pPr>
        <w:spacing w:before="100" w:beforeAutospacing="1" w:after="100" w:afterAutospacing="1" w:line="240" w:lineRule="auto"/>
        <w:ind w:left="4395"/>
        <w:outlineLvl w:val="0"/>
        <w:rPr>
          <w:rFonts w:ascii="Times New Roman" w:hAnsi="Times New Roman"/>
          <w:b/>
          <w:bCs/>
          <w:kern w:val="36"/>
          <w:sz w:val="28"/>
          <w:szCs w:val="28"/>
        </w:rPr>
      </w:pPr>
      <w:r w:rsidRPr="004625D1">
        <w:rPr>
          <w:rFonts w:ascii="Times New Roman" w:hAnsi="Times New Roman"/>
          <w:b/>
          <w:bCs/>
          <w:kern w:val="36"/>
          <w:sz w:val="28"/>
          <w:szCs w:val="28"/>
        </w:rPr>
        <w:t xml:space="preserve">Подготовила:   учитель физики </w:t>
      </w:r>
      <w:r>
        <w:rPr>
          <w:rFonts w:ascii="Times New Roman" w:hAnsi="Times New Roman"/>
          <w:b/>
          <w:bCs/>
          <w:kern w:val="36"/>
          <w:sz w:val="28"/>
          <w:szCs w:val="28"/>
        </w:rPr>
        <w:t>Кошелева Т. Н.</w:t>
      </w:r>
    </w:p>
    <w:p w:rsidR="0072640B" w:rsidRPr="004625D1" w:rsidRDefault="0072640B" w:rsidP="0072640B">
      <w:pPr>
        <w:spacing w:before="100" w:beforeAutospacing="1" w:after="100" w:afterAutospacing="1" w:line="240" w:lineRule="auto"/>
        <w:ind w:left="4395"/>
        <w:outlineLvl w:val="0"/>
        <w:rPr>
          <w:rFonts w:ascii="Times New Roman" w:hAnsi="Times New Roman"/>
          <w:b/>
          <w:bCs/>
          <w:kern w:val="36"/>
          <w:sz w:val="28"/>
          <w:szCs w:val="28"/>
        </w:rPr>
      </w:pPr>
    </w:p>
    <w:p w:rsidR="0072640B" w:rsidRDefault="0072640B" w:rsidP="0072640B">
      <w:pPr>
        <w:spacing w:before="100" w:beforeAutospacing="1" w:after="100" w:afterAutospacing="1" w:line="240" w:lineRule="auto"/>
        <w:outlineLvl w:val="0"/>
        <w:rPr>
          <w:rFonts w:ascii="Times New Roman" w:hAnsi="Times New Roman"/>
          <w:b/>
          <w:bCs/>
          <w:color w:val="FF0000"/>
          <w:kern w:val="36"/>
          <w:sz w:val="28"/>
          <w:szCs w:val="28"/>
        </w:rPr>
      </w:pPr>
    </w:p>
    <w:p w:rsidR="0072640B" w:rsidRDefault="0072640B" w:rsidP="0072640B">
      <w:pPr>
        <w:spacing w:before="100" w:beforeAutospacing="1" w:after="100" w:afterAutospacing="1" w:line="240" w:lineRule="auto"/>
        <w:outlineLvl w:val="0"/>
        <w:rPr>
          <w:rFonts w:ascii="Times New Roman" w:hAnsi="Times New Roman"/>
          <w:b/>
          <w:bCs/>
          <w:color w:val="FF0000"/>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color w:val="FF0000"/>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color w:val="FF0000"/>
          <w:kern w:val="36"/>
          <w:sz w:val="28"/>
          <w:szCs w:val="28"/>
        </w:rPr>
      </w:pPr>
    </w:p>
    <w:p w:rsidR="0072640B" w:rsidRDefault="0072640B" w:rsidP="0072640B">
      <w:pPr>
        <w:spacing w:before="100" w:beforeAutospacing="1" w:after="100" w:afterAutospacing="1" w:line="240" w:lineRule="auto"/>
        <w:jc w:val="center"/>
        <w:outlineLvl w:val="0"/>
        <w:rPr>
          <w:rFonts w:ascii="Times New Roman" w:hAnsi="Times New Roman"/>
          <w:b/>
          <w:bCs/>
          <w:color w:val="FF0000"/>
          <w:kern w:val="36"/>
          <w:sz w:val="28"/>
          <w:szCs w:val="28"/>
        </w:rPr>
      </w:pPr>
    </w:p>
    <w:p w:rsidR="0072640B" w:rsidRPr="004B0EB0" w:rsidRDefault="00E42899" w:rsidP="0072640B">
      <w:pPr>
        <w:spacing w:before="100" w:beforeAutospacing="1" w:after="100" w:afterAutospacing="1" w:line="240" w:lineRule="auto"/>
        <w:jc w:val="center"/>
        <w:outlineLvl w:val="0"/>
        <w:rPr>
          <w:rFonts w:ascii="Times New Roman" w:hAnsi="Times New Roman"/>
          <w:b/>
          <w:bCs/>
          <w:kern w:val="36"/>
          <w:sz w:val="28"/>
          <w:szCs w:val="28"/>
        </w:rPr>
      </w:pPr>
      <w:r>
        <w:rPr>
          <w:rFonts w:ascii="Times New Roman" w:hAnsi="Times New Roman"/>
          <w:b/>
          <w:bCs/>
          <w:kern w:val="36"/>
          <w:sz w:val="28"/>
          <w:szCs w:val="28"/>
        </w:rPr>
        <w:t>2018</w:t>
      </w:r>
      <w:r w:rsidR="0072640B" w:rsidRPr="004B0EB0">
        <w:rPr>
          <w:rFonts w:ascii="Times New Roman" w:hAnsi="Times New Roman"/>
          <w:b/>
          <w:bCs/>
          <w:kern w:val="36"/>
          <w:sz w:val="28"/>
          <w:szCs w:val="28"/>
        </w:rPr>
        <w:t>г</w:t>
      </w:r>
    </w:p>
    <w:p w:rsidR="0072640B" w:rsidRDefault="0072640B" w:rsidP="0072640B">
      <w:pPr>
        <w:pStyle w:val="c8"/>
        <w:shd w:val="clear" w:color="auto" w:fill="FFFFFF"/>
        <w:spacing w:before="0" w:beforeAutospacing="0" w:after="0" w:afterAutospacing="0"/>
        <w:ind w:firstLine="706"/>
        <w:jc w:val="both"/>
        <w:rPr>
          <w:b/>
          <w:bCs/>
          <w:kern w:val="36"/>
          <w:sz w:val="28"/>
          <w:szCs w:val="28"/>
        </w:rPr>
      </w:pPr>
      <w:r w:rsidRPr="004625D1">
        <w:rPr>
          <w:b/>
          <w:bCs/>
          <w:kern w:val="36"/>
          <w:sz w:val="28"/>
          <w:szCs w:val="28"/>
        </w:rPr>
        <w:lastRenderedPageBreak/>
        <w:t>Проблемное обучение на уроках физики</w:t>
      </w:r>
    </w:p>
    <w:p w:rsidR="00094FA1" w:rsidRDefault="00094FA1" w:rsidP="0072640B">
      <w:pPr>
        <w:pStyle w:val="c8"/>
        <w:shd w:val="clear" w:color="auto" w:fill="FFFFFF"/>
        <w:spacing w:before="0" w:beforeAutospacing="0" w:after="0" w:afterAutospacing="0"/>
        <w:ind w:firstLine="706"/>
        <w:jc w:val="both"/>
        <w:rPr>
          <w:b/>
          <w:bCs/>
          <w:kern w:val="36"/>
          <w:sz w:val="28"/>
          <w:szCs w:val="28"/>
        </w:rPr>
      </w:pPr>
    </w:p>
    <w:p w:rsidR="0072640B" w:rsidRDefault="0072640B" w:rsidP="0072640B">
      <w:pPr>
        <w:pStyle w:val="c8"/>
        <w:shd w:val="clear" w:color="auto" w:fill="FFFFFF"/>
        <w:spacing w:before="0" w:beforeAutospacing="0" w:after="0" w:afterAutospacing="0"/>
        <w:ind w:firstLine="706"/>
        <w:jc w:val="both"/>
        <w:rPr>
          <w:rFonts w:ascii="Calibri" w:hAnsi="Calibri"/>
          <w:color w:val="000000"/>
          <w:sz w:val="22"/>
          <w:szCs w:val="22"/>
        </w:rPr>
      </w:pPr>
      <w:r>
        <w:rPr>
          <w:rStyle w:val="c3"/>
          <w:color w:val="666666"/>
          <w:sz w:val="28"/>
          <w:szCs w:val="28"/>
        </w:rPr>
        <w:t>Проблемное обучение является одним из видов развивающего обучения. Методы развивающего обучения направлены на развитие творческой личности: лишь тот человек может успешно жить и полноценно действовать в изменяющемся мире, изменить этот мир, внести в него что- то новое, который способен самостоятельно выйти за пределы стандартного набора знаний, навыков и умений, сделать самостоятельный выбор, принять самостоятельное решение.</w:t>
      </w:r>
    </w:p>
    <w:p w:rsidR="0072640B" w:rsidRPr="00F1355D" w:rsidRDefault="0072640B" w:rsidP="0072640B">
      <w:pPr>
        <w:pStyle w:val="c8"/>
        <w:shd w:val="clear" w:color="auto" w:fill="FFFFFF"/>
        <w:spacing w:before="0" w:beforeAutospacing="0" w:after="0" w:afterAutospacing="0"/>
        <w:ind w:firstLine="706"/>
        <w:jc w:val="both"/>
        <w:rPr>
          <w:rFonts w:ascii="Calibri" w:hAnsi="Calibri"/>
          <w:color w:val="000000"/>
          <w:sz w:val="22"/>
          <w:szCs w:val="22"/>
        </w:rPr>
      </w:pPr>
      <w:r>
        <w:rPr>
          <w:rStyle w:val="c3"/>
          <w:color w:val="666666"/>
          <w:sz w:val="28"/>
          <w:szCs w:val="28"/>
        </w:rPr>
        <w:t>Сегодня под</w:t>
      </w:r>
      <w:r>
        <w:rPr>
          <w:rStyle w:val="apple-converted-space"/>
          <w:color w:val="666666"/>
          <w:sz w:val="28"/>
          <w:szCs w:val="28"/>
        </w:rPr>
        <w:t> </w:t>
      </w:r>
      <w:r>
        <w:rPr>
          <w:rStyle w:val="c2"/>
          <w:b/>
          <w:bCs/>
          <w:color w:val="666666"/>
          <w:sz w:val="28"/>
          <w:szCs w:val="28"/>
        </w:rPr>
        <w:t>проблемным обучением</w:t>
      </w:r>
      <w:r>
        <w:rPr>
          <w:rStyle w:val="c3"/>
          <w:color w:val="666666"/>
          <w:sz w:val="28"/>
          <w:szCs w:val="28"/>
        </w:rPr>
        <w:t>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знаниями, навыками, умениями и развитие мыслительных способностей.</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Зная о ценностях жизни, умея взаимодействовать с ценностным миром, высоко оценивая этот мир, развивающийся человек ежемоментно ориентируется на окружающие его ценности и содействует их утверждению в реальной жизни.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Я считаю, что физика один из тех предметов, который может реализовать данные подходы на своих уроках, а проблемное обучение поможет достигнуть главной цели воспитания и обучения.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Основное различие между проблемным и традиционным обучением усматривают в целях и принципах организации учебного процесса. Цель проблемного обучения – усвоение не только основ науки (как в сложившемся типе обучения), но и самого процесса получения знаний и научных фактов, развитие познавательных и творческих способностей школьника. В основе организации проблемного обучения лежит принцип поисковой, учебно-познавательной деятельности ученика, т. е.принцип “открытия” им научных фактов, явлений, законов, методов исследования и способов приложения знаний на практике.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Вместе с тем проблемное обучение нельзя представить, как непрерывную цепь самостоятельных “открытий” учащимися новых законов, явлений. Оно предполагает оптимальное сочетание репродуктивной и творческой деятельности школьников по усвоению системы научных понятий и методов исследования, способов логического мышления. При проблемном обучении не исключается объяснение учителя и решение учениками тренировочных задач и упражнений для выработки необходимых умений и навыков. Проблемное обучение, как и любой другой метод преподавания, не универсально, однако оно представляет собой важную составную часть современной системы обучения.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При проблемном обучении учитель физики, излагая материал и объясняя наиболее сложные понятия, систематически создает на уроке проблемные ситуации и организует учебно-познавательную деятельность школьников так, что они на основе анализа фактов, наблюдения явлений (при демонстрационном или фронтальном эксперименте) самостоятельно делают </w:t>
      </w:r>
      <w:r w:rsidRPr="00F1355D">
        <w:rPr>
          <w:rFonts w:ascii="Times New Roman" w:hAnsi="Times New Roman"/>
          <w:sz w:val="28"/>
          <w:szCs w:val="28"/>
        </w:rPr>
        <w:lastRenderedPageBreak/>
        <w:t xml:space="preserve">выводы и обобщения, формулируют правила, понятия, законы, применяют имеющиеся у них знания в новой ситуации.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Таким образом, проблемное обучение начинается с создания проблемной ситуации – главного средства активации мыслительной деятельности школьников и проходит затем основные этапы: формирование проблемы, нахождение способов ее решения, решение проблемы, формулирование выводов, подведение итогов.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Сущность проблемной ситуации составляет несоответствие между уже усвоенными знаниями, умениями и теми фактами и явлениями, которые необходимо объяснить. Не всякая проблемная ситуация становится учебной проблемой, хотя каждая проблема содержит проблемную ситуацию. К примеру, вопрос учителя: “Чем объясняется поверхностное натяжение в жидкостях?”, заданный семиклассникам, создает проблемную ситуацию, но поиск ответа им еще недоступен, и она переходит в учебную проблему, решение которой возможно лишь в 10 классе. Трудности анализа проблемной ситуации должны быть посильными для учащегося, и у него должно возникать желание преодолеть их, между тем решение проблем не сразу доступно всем школьникам.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Важный и ответственный этап проблемного обучения – создание проблемной ситуации. Главным средством для этого служат проблемные вопросы, однако, на уроках физики с этой целью можно использовать демонстрационный и мысленный эксперимент, фронтальные опыты, экспериментальные задачи и т.д. Для успешной постановки проблемы, она должна содержать познавательную трудность и видимые границы известного и неизвестного, вызвать чувство удивления при сопоставлении нового с неизвестным и неудовлетворенность имеющимся запасом знаний, умений и навыков. Проблемный вопрос должен содержать противоречивость информации и вызывать необходимость и желание сравнивать, рассуждать, анализировать данные, обобщать их, т. е. искать закономерность. Так, например: “Почему тонет брошенный в воду гвоздь, а тяжелое судно плавает?” будет проблемным, а вопрос: “Почему тела плавают?” будет информационным, поскольку он требует для ответа лишь знаний.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Таким образом, я считаю, что создание проблемных ситуаций на уроках, делает урок более значимым, так как это следует логике процесса научного познания. </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 xml:space="preserve">Ф – Г – М – Э (факты – гипотеза – модель – эксперимент)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Деятельность учителя по использованию проблемных ситуаций на уроках физики: </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 xml:space="preserve">а) при объяснении нового материала.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Рассмотрим пример создания проблемной ситуации на уроке физики по теме “Диффузия” в 7классе.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Учащимся предлагается определить скорость диффузии запаха в помещении и сравнить ее со скоростью движения молекул, которая сообщается ученикам. Скорость молекул примерно </w:t>
      </w:r>
      <w:smartTag w:uri="urn:schemas-microsoft-com:office:smarttags" w:element="metricconverter">
        <w:smartTagPr>
          <w:attr w:name="ProductID" w:val="400 м"/>
        </w:smartTagPr>
        <w:r w:rsidRPr="00F1355D">
          <w:rPr>
            <w:rFonts w:ascii="Times New Roman" w:hAnsi="Times New Roman"/>
            <w:sz w:val="28"/>
            <w:szCs w:val="28"/>
          </w:rPr>
          <w:t>400 м</w:t>
        </w:r>
      </w:smartTag>
      <w:r w:rsidRPr="00F1355D">
        <w:rPr>
          <w:rFonts w:ascii="Times New Roman" w:hAnsi="Times New Roman"/>
          <w:sz w:val="28"/>
          <w:szCs w:val="28"/>
        </w:rPr>
        <w:t xml:space="preserve"> / с, она соизмерима со скоростью пули.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lastRenderedPageBreak/>
        <w:t xml:space="preserve">После расчета скорости диффузии учащиеся получают результат: примерно </w:t>
      </w:r>
      <w:smartTag w:uri="urn:schemas-microsoft-com:office:smarttags" w:element="metricconverter">
        <w:smartTagPr>
          <w:attr w:name="ProductID" w:val="25 см"/>
        </w:smartTagPr>
        <w:r w:rsidRPr="00F1355D">
          <w:rPr>
            <w:rFonts w:ascii="Times New Roman" w:hAnsi="Times New Roman"/>
            <w:sz w:val="28"/>
            <w:szCs w:val="28"/>
          </w:rPr>
          <w:t>25 см</w:t>
        </w:r>
      </w:smartTag>
      <w:r w:rsidRPr="00F1355D">
        <w:rPr>
          <w:rFonts w:ascii="Times New Roman" w:hAnsi="Times New Roman"/>
          <w:sz w:val="28"/>
          <w:szCs w:val="28"/>
        </w:rPr>
        <w:t xml:space="preserve"> /с. Для расчета им необходимо вспомнить, как рассчитать скорость, зная путь и время. Возникает проблема: почему скорость диффузии много меньше скорости молекулы? Учащиеся выдвигают свои гипотезы и пытаются объяснить данный факт, используя первоначальные сведения о строении вещества.</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В данной ситуации учитель может подвести к правильным выводам не напрямую, а косвенно, проведя аналогию: представьте себе, что каждый из вас молекула и вам надо преодолеть расстояние от одной стены до другой, сначала вы делаете это в пустом помещении, а затем с преградами(молекулами), которые совершают хаотичное движение. После обсуждения данной проблемы совместными усилиями приходим к выводу о том, что молекула запаха преодолевает столкновения и взаимодействия с другими молекулами, при этом теряя скорость.</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б) при использовании физического эксперимента.</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Рассмотрим пример создания проблемной ситуации на уроке физики “Плавание тел” в 7классе.</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 xml:space="preserve">Перед учащимися находится три сосуда с жидкостью, в которых помещены три одинаковых тела, </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например, картофель: в первом сосуде тело плавает на поверхности, во втором находится внутри жидкости, в третьем тело на дне.</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Вопрос: Почему одно тело ведет себя по-разному? От каких факторов зависит поведение тела в жидкости?</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Учащиеся предлагают много версий, но не все они отражают суть, поэтому сами учащиеся выбирают из всех самые доказательные. Так как, во всех случаях тела одинаковые, то можно сразу исключить параметры тела, остается жидкость, следовательно, условия плавания связаны с жидкостью.</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Таким образом, зная о существовании силы тяжести и силы Архимеда, учащиеся приходят к выводу о соотношении этих сил, а так же связывают это с плотностью тел и жидкости. На доске делаем чертеж данного опыта и подбираем соотношение сил, после каждого рисунка делаем вывод: тело тонет, если…и т.д.</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 xml:space="preserve">в) при проведении фронтальной лабораторной работы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Проблемные вопросы исследовательского характера можно поставить на уроке физики по теме “Сила трения” в 7 классе.</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Перед учащимися ставится вопрос: От каких факторов зависит сила трения? Для того, чтобы решить эту проблему, учащимся необходимо самостоятельно предложить ход работы и выбрать необходимое оборудование.</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Учащиеся уже знакомы с измерением силы трения с помощью динамометра, поэтому они предлагают параметры, от которых зависит сила трения:</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-масса тела (т.е. брусок необходимо нагружать)</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 xml:space="preserve">-поверхность, по которой движется брусок (это может быть дерево, обложка тетради, поверхность книги, пол - линолиум, линейка и т. д.) </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lastRenderedPageBreak/>
        <w:t>После проведения данного эксперимента учащиеся делают вывод: “ сила трения зависит от…”</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г) при использовании мысленного эксперимента.</w:t>
      </w:r>
    </w:p>
    <w:p w:rsidR="0072640B" w:rsidRPr="00F1355D" w:rsidRDefault="0072640B" w:rsidP="0072640B">
      <w:pPr>
        <w:spacing w:after="0" w:line="240" w:lineRule="auto"/>
        <w:ind w:firstLine="708"/>
        <w:jc w:val="both"/>
        <w:rPr>
          <w:rFonts w:ascii="Times New Roman" w:hAnsi="Times New Roman"/>
          <w:sz w:val="28"/>
          <w:szCs w:val="28"/>
        </w:rPr>
      </w:pPr>
      <w:r w:rsidRPr="00F1355D">
        <w:rPr>
          <w:rFonts w:ascii="Times New Roman" w:hAnsi="Times New Roman"/>
          <w:sz w:val="28"/>
          <w:szCs w:val="28"/>
        </w:rPr>
        <w:t>На уроке по теме: “Сопротивление проводников” учащиеся должны четко представлять, от каких параметров зависит сопротивление.</w:t>
      </w:r>
    </w:p>
    <w:p w:rsidR="0072640B" w:rsidRPr="00F1355D" w:rsidRDefault="0072640B" w:rsidP="0072640B">
      <w:pPr>
        <w:spacing w:after="0" w:line="240" w:lineRule="auto"/>
        <w:ind w:firstLine="360"/>
        <w:jc w:val="both"/>
        <w:rPr>
          <w:rFonts w:ascii="Times New Roman" w:hAnsi="Times New Roman"/>
          <w:sz w:val="28"/>
          <w:szCs w:val="28"/>
        </w:rPr>
      </w:pPr>
      <w:r w:rsidRPr="00F1355D">
        <w:rPr>
          <w:rFonts w:ascii="Times New Roman" w:hAnsi="Times New Roman"/>
          <w:sz w:val="28"/>
          <w:szCs w:val="28"/>
        </w:rPr>
        <w:t>Ученики предлагают различные параметры и логику своих рассуждений. Например:</w:t>
      </w:r>
    </w:p>
    <w:p w:rsidR="0072640B" w:rsidRPr="00F1355D" w:rsidRDefault="0072640B" w:rsidP="0072640B">
      <w:pPr>
        <w:numPr>
          <w:ilvl w:val="0"/>
          <w:numId w:val="1"/>
        </w:numPr>
        <w:spacing w:after="0" w:line="240" w:lineRule="auto"/>
        <w:jc w:val="both"/>
        <w:rPr>
          <w:rFonts w:ascii="Times New Roman" w:hAnsi="Times New Roman"/>
          <w:sz w:val="28"/>
          <w:szCs w:val="28"/>
        </w:rPr>
      </w:pPr>
      <w:r w:rsidRPr="00F1355D">
        <w:rPr>
          <w:rFonts w:ascii="Times New Roman" w:hAnsi="Times New Roman"/>
          <w:sz w:val="28"/>
          <w:szCs w:val="28"/>
        </w:rPr>
        <w:t>от длины проводника</w:t>
      </w:r>
    </w:p>
    <w:p w:rsidR="0072640B" w:rsidRPr="00F1355D" w:rsidRDefault="0072640B" w:rsidP="0072640B">
      <w:pPr>
        <w:spacing w:after="0" w:line="240" w:lineRule="auto"/>
        <w:ind w:firstLine="360"/>
        <w:jc w:val="both"/>
        <w:rPr>
          <w:rFonts w:ascii="Times New Roman" w:hAnsi="Times New Roman"/>
          <w:sz w:val="28"/>
          <w:szCs w:val="28"/>
        </w:rPr>
      </w:pPr>
      <w:r w:rsidRPr="00F1355D">
        <w:rPr>
          <w:rFonts w:ascii="Times New Roman" w:hAnsi="Times New Roman"/>
          <w:sz w:val="28"/>
          <w:szCs w:val="28"/>
        </w:rPr>
        <w:t>Учащиеся должны хорошо понимать, что для того чтобы найти зависимость от какого либо параметра, необходимо остальные параметры уровнять.</w:t>
      </w:r>
    </w:p>
    <w:p w:rsidR="0072640B" w:rsidRPr="00F1355D" w:rsidRDefault="0072640B" w:rsidP="0072640B">
      <w:pPr>
        <w:spacing w:after="0" w:line="240" w:lineRule="auto"/>
        <w:ind w:firstLine="360"/>
        <w:jc w:val="both"/>
        <w:rPr>
          <w:rFonts w:ascii="Times New Roman" w:hAnsi="Times New Roman"/>
          <w:sz w:val="28"/>
          <w:szCs w:val="28"/>
        </w:rPr>
      </w:pPr>
      <w:r w:rsidRPr="00F1355D">
        <w:rPr>
          <w:rFonts w:ascii="Times New Roman" w:hAnsi="Times New Roman"/>
          <w:sz w:val="28"/>
          <w:szCs w:val="28"/>
        </w:rPr>
        <w:t>Чем больше длина, тем большее сопротивление приходиться преодолевать электронам при прохождении по проводнику, следовательно, R1&gt;R2</w:t>
      </w:r>
    </w:p>
    <w:p w:rsidR="0072640B" w:rsidRPr="00F1355D" w:rsidRDefault="0072640B" w:rsidP="0072640B">
      <w:pPr>
        <w:spacing w:after="0" w:line="240" w:lineRule="auto"/>
        <w:ind w:firstLine="360"/>
        <w:jc w:val="both"/>
        <w:rPr>
          <w:rFonts w:ascii="Times New Roman" w:hAnsi="Times New Roman"/>
          <w:sz w:val="28"/>
          <w:szCs w:val="28"/>
        </w:rPr>
      </w:pPr>
      <w:r w:rsidRPr="00F1355D">
        <w:rPr>
          <w:rFonts w:ascii="Times New Roman" w:hAnsi="Times New Roman"/>
          <w:sz w:val="28"/>
          <w:szCs w:val="28"/>
        </w:rPr>
        <w:t>Следовательно, сопротивление прямо пропорционально длине</w:t>
      </w:r>
    </w:p>
    <w:p w:rsidR="0072640B" w:rsidRPr="00F1355D" w:rsidRDefault="0072640B" w:rsidP="0072640B">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от площади поперечного сечения</w:t>
      </w:r>
    </w:p>
    <w:p w:rsidR="0072640B" w:rsidRPr="00F1355D" w:rsidRDefault="0072640B" w:rsidP="0072640B">
      <w:pPr>
        <w:numPr>
          <w:ilvl w:val="0"/>
          <w:numId w:val="2"/>
        </w:numPr>
        <w:spacing w:after="0" w:line="240" w:lineRule="auto"/>
        <w:jc w:val="both"/>
        <w:rPr>
          <w:rFonts w:ascii="Times New Roman" w:hAnsi="Times New Roman"/>
          <w:sz w:val="28"/>
          <w:szCs w:val="28"/>
        </w:rPr>
      </w:pPr>
      <w:r w:rsidRPr="00F1355D">
        <w:rPr>
          <w:rFonts w:ascii="Times New Roman" w:hAnsi="Times New Roman"/>
          <w:sz w:val="28"/>
          <w:szCs w:val="28"/>
        </w:rPr>
        <w:t>от рода проводника</w:t>
      </w:r>
    </w:p>
    <w:p w:rsidR="0072640B" w:rsidRPr="00F1355D" w:rsidRDefault="0072640B" w:rsidP="0072640B">
      <w:pPr>
        <w:spacing w:after="0" w:line="240" w:lineRule="auto"/>
        <w:ind w:firstLine="360"/>
        <w:jc w:val="both"/>
        <w:rPr>
          <w:rFonts w:ascii="Times New Roman" w:hAnsi="Times New Roman"/>
          <w:sz w:val="28"/>
          <w:szCs w:val="28"/>
        </w:rPr>
      </w:pPr>
      <w:r w:rsidRPr="00F1355D">
        <w:rPr>
          <w:rFonts w:ascii="Times New Roman" w:hAnsi="Times New Roman"/>
          <w:sz w:val="28"/>
          <w:szCs w:val="28"/>
        </w:rPr>
        <w:t>Таким образом, учащиеся, имея теоретические данные, смогли предположить результат эксперимента и сделать вывод.</w:t>
      </w:r>
    </w:p>
    <w:p w:rsidR="0072640B" w:rsidRPr="00F1355D" w:rsidRDefault="0072640B" w:rsidP="0072640B">
      <w:pPr>
        <w:spacing w:after="0" w:line="240" w:lineRule="auto"/>
        <w:ind w:firstLine="360"/>
        <w:jc w:val="both"/>
        <w:rPr>
          <w:rFonts w:ascii="Times New Roman" w:hAnsi="Times New Roman"/>
          <w:sz w:val="28"/>
          <w:szCs w:val="28"/>
        </w:rPr>
      </w:pPr>
      <w:r w:rsidRPr="00F1355D">
        <w:rPr>
          <w:rFonts w:ascii="Times New Roman" w:hAnsi="Times New Roman"/>
          <w:sz w:val="28"/>
          <w:szCs w:val="28"/>
        </w:rPr>
        <w:t>Мне кажется, что проблемное обучение помогает организовать учебный процесс таким образом, что учащиеся могут сами задавать вопросы и находить на них ответы самостоятельно или с помощью учителя. Создание проблемных ситуаций на уроках физики, позволят повысить интерес школьников к изучению физики, уровень обученности и умении решать возникающие проблемы.</w:t>
      </w:r>
    </w:p>
    <w:p w:rsidR="0072640B" w:rsidRPr="00F1355D" w:rsidRDefault="0072640B" w:rsidP="0072640B">
      <w:pPr>
        <w:spacing w:after="0" w:line="240" w:lineRule="auto"/>
        <w:jc w:val="both"/>
        <w:rPr>
          <w:rFonts w:ascii="Times New Roman" w:hAnsi="Times New Roman"/>
          <w:sz w:val="28"/>
          <w:szCs w:val="28"/>
        </w:rPr>
      </w:pPr>
      <w:r w:rsidRPr="00F1355D">
        <w:rPr>
          <w:rFonts w:ascii="Times New Roman" w:hAnsi="Times New Roman"/>
          <w:sz w:val="28"/>
          <w:szCs w:val="28"/>
        </w:rPr>
        <w:t xml:space="preserve"> </w:t>
      </w:r>
    </w:p>
    <w:p w:rsidR="00E80951" w:rsidRDefault="00E80951"/>
    <w:sectPr w:rsidR="00E80951" w:rsidSect="00E314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2CE"/>
    <w:multiLevelType w:val="multilevel"/>
    <w:tmpl w:val="18CE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D43F15"/>
    <w:multiLevelType w:val="multilevel"/>
    <w:tmpl w:val="469A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2640B"/>
    <w:rsid w:val="00094FA1"/>
    <w:rsid w:val="0072640B"/>
    <w:rsid w:val="00C50596"/>
    <w:rsid w:val="00E31493"/>
    <w:rsid w:val="00E42899"/>
    <w:rsid w:val="00E80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4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7264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72640B"/>
  </w:style>
  <w:style w:type="character" w:customStyle="1" w:styleId="apple-converted-space">
    <w:name w:val="apple-converted-space"/>
    <w:basedOn w:val="a0"/>
    <w:rsid w:val="0072640B"/>
  </w:style>
  <w:style w:type="character" w:customStyle="1" w:styleId="c2">
    <w:name w:val="c2"/>
    <w:basedOn w:val="a0"/>
    <w:rsid w:val="007264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1405</Words>
  <Characters>8010</Characters>
  <Application>Microsoft Office Word</Application>
  <DocSecurity>0</DocSecurity>
  <Lines>66</Lines>
  <Paragraphs>18</Paragraphs>
  <ScaleCrop>false</ScaleCrop>
  <Company>Microsoft</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Direktor</cp:lastModifiedBy>
  <cp:revision>5</cp:revision>
  <dcterms:created xsi:type="dcterms:W3CDTF">2018-12-16T04:43:00Z</dcterms:created>
  <dcterms:modified xsi:type="dcterms:W3CDTF">2018-12-20T05:54:00Z</dcterms:modified>
</cp:coreProperties>
</file>