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02" w:rsidRDefault="00F74655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72452D">
        <w:rPr>
          <w:rFonts w:ascii="Arial" w:hAnsi="Arial" w:cs="Arial"/>
          <w:b/>
          <w:bCs/>
          <w:color w:val="000000"/>
          <w:sz w:val="28"/>
          <w:szCs w:val="28"/>
        </w:rPr>
        <w:t xml:space="preserve">28.04.  </w:t>
      </w:r>
      <w:r w:rsidR="00A4739F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</w:t>
      </w:r>
      <w:r w:rsidR="00557D02">
        <w:rPr>
          <w:rFonts w:ascii="Arial" w:hAnsi="Arial" w:cs="Arial"/>
          <w:b/>
          <w:bCs/>
          <w:color w:val="000000"/>
          <w:sz w:val="28"/>
          <w:szCs w:val="28"/>
        </w:rPr>
        <w:t>Урок биологии в 5 классе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74655" w:rsidRPr="0072452D">
        <w:rPr>
          <w:rFonts w:ascii="Arial" w:hAnsi="Arial" w:cs="Arial"/>
          <w:b/>
          <w:bCs/>
          <w:color w:val="000000"/>
          <w:sz w:val="28"/>
          <w:szCs w:val="28"/>
        </w:rPr>
        <w:t>Т</w:t>
      </w:r>
      <w:r w:rsidR="0072452D" w:rsidRPr="0072452D">
        <w:rPr>
          <w:rFonts w:ascii="Arial" w:hAnsi="Arial" w:cs="Arial"/>
          <w:b/>
          <w:bCs/>
          <w:color w:val="000000"/>
          <w:sz w:val="28"/>
          <w:szCs w:val="28"/>
        </w:rPr>
        <w:t>ема. Покрытосеменные.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Задача урока:  познакомить учащихся с особенностями строения  и многообразием покрытосеменных растений.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Цели: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Познавательные: </w:t>
      </w:r>
      <w:r>
        <w:rPr>
          <w:rStyle w:val="c3"/>
          <w:color w:val="000000"/>
          <w:sz w:val="28"/>
          <w:szCs w:val="28"/>
        </w:rPr>
        <w:t>формирование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умения выделять и сравнивать существенные и несущественные признаки растений.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Регулятивные</w:t>
      </w:r>
      <w:r>
        <w:rPr>
          <w:rStyle w:val="c3"/>
          <w:color w:val="000000"/>
          <w:sz w:val="28"/>
          <w:szCs w:val="28"/>
        </w:rPr>
        <w:t>: формирование умения в сотрудничестве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 учителем ставить новые учебные задачи,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самостоятельно проводить поисковую работу.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Коммуникативные: </w:t>
      </w:r>
      <w:r>
        <w:rPr>
          <w:rStyle w:val="c3"/>
          <w:color w:val="000000"/>
          <w:sz w:val="28"/>
          <w:szCs w:val="28"/>
        </w:rPr>
        <w:t>формирование умения планировать работу в  диалоге с учителем.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Личностные</w:t>
      </w:r>
      <w:r>
        <w:rPr>
          <w:rStyle w:val="c3"/>
          <w:color w:val="000000"/>
          <w:sz w:val="28"/>
          <w:szCs w:val="28"/>
        </w:rPr>
        <w:t>: формирование целостного мировоззрения, соответствующего современному уровню развития науки и общественной практики.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Планируемые результаты обучения: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Предметные:</w:t>
      </w:r>
      <w:r>
        <w:rPr>
          <w:rStyle w:val="c3"/>
          <w:color w:val="000000"/>
          <w:sz w:val="28"/>
          <w:szCs w:val="28"/>
        </w:rPr>
        <w:t> учащиеся узнают о характерных признаках и многообразии покрытосеменных растений; у них формируются понятия, «цветок».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spellStart"/>
      <w:r>
        <w:rPr>
          <w:rStyle w:val="c3"/>
          <w:i/>
          <w:iCs/>
          <w:color w:val="000000"/>
          <w:sz w:val="28"/>
          <w:szCs w:val="28"/>
        </w:rPr>
        <w:t>Метапредметные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учащиеся учатся выделять существенные признаки покрытосеменных растений </w:t>
      </w:r>
    </w:p>
    <w:p w:rsidR="00A4739F" w:rsidRDefault="00A4739F" w:rsidP="00A4739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Личностные:</w:t>
      </w:r>
      <w:r>
        <w:rPr>
          <w:rStyle w:val="c3"/>
          <w:color w:val="000000"/>
          <w:sz w:val="28"/>
          <w:szCs w:val="28"/>
        </w:rPr>
        <w:t> у учащихся развиваются представления о единстве органического мира  покрытосеменных растений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F74655" w:rsidRPr="0072452D" w:rsidRDefault="00F74655" w:rsidP="00F746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Появились покрытосеменные растения на Земле приблизительно 125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-150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миллионов лет назад, а это был юрский и меловой периоды. Ученые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считают, что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предками </w:t>
      </w: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покрытосеменных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были  вымершие голосеменные растения.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Покрытосеменные растения это самая многочисленная группа растений,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которая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включает в себя около 250 тыс. видов, не смотря на то,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что это самая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молодая группа растений.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F74655" w:rsidRPr="00A4739F" w:rsidRDefault="00A4739F" w:rsidP="00F746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A4739F">
        <w:rPr>
          <w:b/>
          <w:color w:val="000000"/>
          <w:sz w:val="28"/>
          <w:szCs w:val="28"/>
          <w:u w:val="single"/>
        </w:rPr>
        <w:t>Вступление.</w:t>
      </w:r>
      <w:r>
        <w:rPr>
          <w:b/>
          <w:color w:val="000000"/>
          <w:sz w:val="28"/>
          <w:szCs w:val="28"/>
          <w:u w:val="single"/>
        </w:rPr>
        <w:t xml:space="preserve">  (</w:t>
      </w:r>
      <w:r w:rsidRPr="00A4739F">
        <w:rPr>
          <w:color w:val="000000"/>
          <w:sz w:val="28"/>
          <w:szCs w:val="28"/>
        </w:rPr>
        <w:t>Диалог учителя и учеников</w:t>
      </w:r>
      <w:r>
        <w:rPr>
          <w:color w:val="000000"/>
          <w:sz w:val="28"/>
          <w:szCs w:val="28"/>
        </w:rPr>
        <w:t>)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Появились покрытосеменные растения на Земле приблизительно 125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-150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миллионов лет назад, а это был юрский и меловой периоды. Ученые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считают, что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предками </w:t>
      </w: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покрытосеменных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были  вымершие голосеменные растения.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Покрытосеменные растения это самая многочисленная группа растений,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которая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включает в себя около 250 тыс. видов, не смотря на то,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что это самая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молодая группа растений.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Default="0072452D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Появились покрытосеменные растения на Земле приблизительно 125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-150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миллионов лет назад, а это был юрский и меловой периоды. Ученые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считают, что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предками </w:t>
      </w: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покрытосеменных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были  вымершие голосеменные растения.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Покрытосеменные растения это самая многочисленная группа растений,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которая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включает в себя около 250 тыс. видов, не смотря на то,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что это самая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молодая группа растений.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Появились покрытосеменные растения на Земле приблизительно 125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-150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миллионов лет назад, а это был юрский и меловой периоды. Ученые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считают, что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предками </w:t>
      </w: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покрытосеменных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были  вымершие голосеменные растения.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Покрытосеменные растения это самая многочисленная группа растений,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proofErr w:type="gramStart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которая</w:t>
      </w:r>
      <w:proofErr w:type="gramEnd"/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 включает в себя около 250 тыс. видов, не смотря на то,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44"/>
          <w:szCs w:val="44"/>
        </w:rPr>
        <w:t xml:space="preserve">что это самая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44"/>
          <w:szCs w:val="44"/>
        </w:rPr>
      </w:pPr>
      <w:r w:rsidRPr="0072452D">
        <w:rPr>
          <w:rFonts w:ascii="ff1" w:eastAsia="Times New Roman" w:hAnsi="ff1" w:cs="Times New Roman"/>
          <w:color w:val="000000"/>
          <w:sz w:val="44"/>
          <w:szCs w:val="44"/>
        </w:rPr>
        <w:t>молодая группа растений.</w:t>
      </w:r>
      <w:r w:rsidRPr="0072452D">
        <w:rPr>
          <w:rFonts w:ascii="ff2" w:eastAsia="Times New Roman" w:hAnsi="ff2" w:cs="Times New Roman"/>
          <w:color w:val="000000"/>
          <w:sz w:val="44"/>
        </w:rPr>
        <w:t xml:space="preserve"> </w:t>
      </w:r>
    </w:p>
    <w:p w:rsidR="0072452D" w:rsidRDefault="0072452D" w:rsidP="0072452D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Появились покрытосеменные растения на Земле приблизительно 125-150 миллионов лет назад, а это был юрский и меловой периоды. Ученые считают, что предками</w:t>
      </w:r>
      <w:r w:rsidR="00A4739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покрытосеменных</w:t>
      </w:r>
      <w:r w:rsidR="00A4739F">
        <w:rPr>
          <w:rFonts w:ascii="Arial" w:hAnsi="Arial" w:cs="Arial"/>
          <w:sz w:val="24"/>
        </w:rPr>
        <w:t xml:space="preserve"> растений</w:t>
      </w:r>
      <w:r>
        <w:rPr>
          <w:rFonts w:ascii="Arial" w:hAnsi="Arial" w:cs="Arial"/>
          <w:sz w:val="24"/>
        </w:rPr>
        <w:t xml:space="preserve"> были  вымершие голосеменные растения.</w:t>
      </w:r>
    </w:p>
    <w:p w:rsidR="00A4739F" w:rsidRDefault="0072452D" w:rsidP="00A4739F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Покрытосеменные растения это самая многочисленная группа растений, которая включает в себя около 250 тыс. видов, не смотря на то, что это самая молодая группа растений.</w:t>
      </w:r>
    </w:p>
    <w:p w:rsidR="00A4739F" w:rsidRPr="00A4739F" w:rsidRDefault="00A4739F" w:rsidP="00A4739F">
      <w:pPr>
        <w:ind w:firstLine="708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-</w:t>
      </w:r>
      <w:r w:rsidR="0072452D" w:rsidRPr="00A4739F">
        <w:rPr>
          <w:rFonts w:ascii="Arial" w:hAnsi="Arial" w:cs="Arial"/>
          <w:b/>
          <w:sz w:val="24"/>
          <w:u w:val="single"/>
        </w:rPr>
        <w:t xml:space="preserve">Как вы думаете, чем покрытосеменные растения отличаются от </w:t>
      </w:r>
      <w:proofErr w:type="gramStart"/>
      <w:r w:rsidR="0072452D" w:rsidRPr="00A4739F">
        <w:rPr>
          <w:rFonts w:ascii="Arial" w:hAnsi="Arial" w:cs="Arial"/>
          <w:b/>
          <w:sz w:val="24"/>
          <w:u w:val="single"/>
        </w:rPr>
        <w:t>голосеменных</w:t>
      </w:r>
      <w:proofErr w:type="gramEnd"/>
      <w:r w:rsidR="0072452D" w:rsidRPr="00A4739F">
        <w:rPr>
          <w:rFonts w:ascii="Arial" w:hAnsi="Arial" w:cs="Arial"/>
          <w:b/>
          <w:sz w:val="24"/>
          <w:u w:val="single"/>
        </w:rPr>
        <w:t>?</w:t>
      </w:r>
    </w:p>
    <w:p w:rsidR="0072452D" w:rsidRDefault="0072452D" w:rsidP="0072452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Характерная черта </w:t>
      </w:r>
      <w:proofErr w:type="gramStart"/>
      <w:r>
        <w:rPr>
          <w:rFonts w:ascii="Arial" w:hAnsi="Arial" w:cs="Arial"/>
          <w:sz w:val="24"/>
        </w:rPr>
        <w:t>покрытосеменных</w:t>
      </w:r>
      <w:proofErr w:type="gramEnd"/>
      <w:r>
        <w:rPr>
          <w:rFonts w:ascii="Arial" w:hAnsi="Arial" w:cs="Arial"/>
          <w:sz w:val="24"/>
        </w:rPr>
        <w:t xml:space="preserve"> это наличие органа семенного размножения – цветка, поэтому второе название этой группы </w:t>
      </w:r>
      <w:r w:rsidRPr="00A4739F">
        <w:rPr>
          <w:rFonts w:ascii="Arial" w:hAnsi="Arial" w:cs="Arial"/>
          <w:b/>
          <w:sz w:val="24"/>
        </w:rPr>
        <w:t>цветковые растения</w:t>
      </w:r>
      <w:r>
        <w:rPr>
          <w:rFonts w:ascii="Arial" w:hAnsi="Arial" w:cs="Arial"/>
          <w:sz w:val="24"/>
        </w:rPr>
        <w:t xml:space="preserve">. После того как  растение отцветает, на месте цветка образуется </w:t>
      </w:r>
      <w:r w:rsidRPr="00A4739F">
        <w:rPr>
          <w:rFonts w:ascii="Arial" w:hAnsi="Arial" w:cs="Arial"/>
          <w:b/>
          <w:sz w:val="24"/>
        </w:rPr>
        <w:t>плод,</w:t>
      </w:r>
      <w:r>
        <w:rPr>
          <w:rFonts w:ascii="Arial" w:hAnsi="Arial" w:cs="Arial"/>
          <w:sz w:val="24"/>
        </w:rPr>
        <w:t xml:space="preserve"> внутри которого располагаются </w:t>
      </w:r>
      <w:r w:rsidRPr="00A4739F">
        <w:rPr>
          <w:rFonts w:ascii="Arial" w:hAnsi="Arial" w:cs="Arial"/>
          <w:b/>
          <w:sz w:val="24"/>
        </w:rPr>
        <w:t>семена.</w:t>
      </w:r>
      <w:r>
        <w:rPr>
          <w:rFonts w:ascii="Arial" w:hAnsi="Arial" w:cs="Arial"/>
          <w:sz w:val="24"/>
        </w:rPr>
        <w:t xml:space="preserve"> Так как все семена находятся внутри плода, то они защищены (т</w:t>
      </w:r>
      <w:proofErr w:type="gramStart"/>
      <w:r>
        <w:rPr>
          <w:rFonts w:ascii="Arial" w:hAnsi="Arial" w:cs="Arial"/>
          <w:sz w:val="24"/>
        </w:rPr>
        <w:t>.е</w:t>
      </w:r>
      <w:proofErr w:type="gramEnd"/>
      <w:r>
        <w:rPr>
          <w:rFonts w:ascii="Arial" w:hAnsi="Arial" w:cs="Arial"/>
          <w:sz w:val="24"/>
        </w:rPr>
        <w:t xml:space="preserve"> покрыты), отсюда и название </w:t>
      </w:r>
      <w:r w:rsidRPr="00A4739F">
        <w:rPr>
          <w:rFonts w:ascii="Arial" w:hAnsi="Arial" w:cs="Arial"/>
          <w:b/>
          <w:sz w:val="24"/>
        </w:rPr>
        <w:t>Покрытосеменные.</w:t>
      </w:r>
    </w:p>
    <w:p w:rsidR="00A4739F" w:rsidRPr="00A4739F" w:rsidRDefault="00A4739F" w:rsidP="0072452D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>-</w:t>
      </w:r>
      <w:r w:rsidRPr="00A4739F">
        <w:rPr>
          <w:rFonts w:ascii="Arial" w:hAnsi="Arial" w:cs="Arial"/>
          <w:b/>
          <w:sz w:val="24"/>
          <w:u w:val="single"/>
        </w:rPr>
        <w:t>Какие жизненные формы покрытосеменных растений мы можем встретить в природе?</w:t>
      </w:r>
    </w:p>
    <w:p w:rsidR="00A4739F" w:rsidRDefault="0072452D" w:rsidP="0072452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 xml:space="preserve">Покрытосеменные растения поражают своим разнообразием, среди них встречаются и </w:t>
      </w:r>
      <w:r w:rsidRPr="00A4739F">
        <w:rPr>
          <w:rFonts w:ascii="Arial" w:hAnsi="Arial" w:cs="Arial"/>
          <w:b/>
          <w:sz w:val="24"/>
        </w:rPr>
        <w:t>деревья,</w:t>
      </w:r>
      <w:r>
        <w:rPr>
          <w:rFonts w:ascii="Arial" w:hAnsi="Arial" w:cs="Arial"/>
          <w:sz w:val="24"/>
        </w:rPr>
        <w:t xml:space="preserve"> </w:t>
      </w:r>
      <w:r w:rsidR="00A4739F">
        <w:rPr>
          <w:noProof/>
        </w:rPr>
        <w:drawing>
          <wp:inline distT="0" distB="0" distL="0" distR="0">
            <wp:extent cx="1105022" cy="828605"/>
            <wp:effectExtent l="19050" t="0" r="0" b="0"/>
            <wp:docPr id="5" name="Рисунок 1" descr="https://avatars.mds.yandex.net/get-pdb/2731870/cc615fea-2e65-4b47-b750-7ff1aea8ffe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31870/cc615fea-2e65-4b47-b750-7ff1aea8ffed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876" cy="83074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</w:t>
      </w:r>
      <w:r w:rsidRPr="00A4739F">
        <w:rPr>
          <w:rFonts w:ascii="Arial" w:hAnsi="Arial" w:cs="Arial"/>
          <w:b/>
          <w:sz w:val="24"/>
        </w:rPr>
        <w:t>травы</w:t>
      </w:r>
      <w:r w:rsidR="00A4739F">
        <w:rPr>
          <w:noProof/>
        </w:rPr>
        <w:drawing>
          <wp:inline distT="0" distB="0" distL="0" distR="0">
            <wp:extent cx="691503" cy="922020"/>
            <wp:effectExtent l="19050" t="0" r="0" b="0"/>
            <wp:docPr id="6" name="Рисунок 4" descr="https://img.fotokonkurs.ru/cache/photo_1000w/photos/2012/06/19/5/08b943ff4e6674f2f6b3693001bc8c13/fb09329e9051c387d294cc3f857a47c5792c5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fotokonkurs.ru/cache/photo_1000w/photos/2012/06/19/5/08b943ff4e6674f2f6b3693001bc8c13/fb09329e9051c387d294cc3f857a47c5792c5f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70" cy="923309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, </w:t>
      </w:r>
      <w:r w:rsidR="00A4739F">
        <w:rPr>
          <w:rFonts w:ascii="Arial" w:hAnsi="Arial" w:cs="Arial"/>
          <w:sz w:val="24"/>
        </w:rPr>
        <w:t xml:space="preserve"> </w:t>
      </w:r>
    </w:p>
    <w:p w:rsidR="00A4739F" w:rsidRDefault="00A4739F" w:rsidP="0072452D">
      <w:pPr>
        <w:rPr>
          <w:rFonts w:ascii="Arial" w:hAnsi="Arial" w:cs="Arial"/>
          <w:sz w:val="24"/>
        </w:rPr>
      </w:pPr>
      <w:r w:rsidRPr="00A4739F">
        <w:rPr>
          <w:rFonts w:ascii="Arial" w:hAnsi="Arial" w:cs="Arial"/>
          <w:b/>
          <w:sz w:val="24"/>
        </w:rPr>
        <w:t>кустарнички</w:t>
      </w:r>
      <w:r>
        <w:rPr>
          <w:noProof/>
        </w:rPr>
        <w:drawing>
          <wp:inline distT="0" distB="0" distL="0" distR="0">
            <wp:extent cx="1204033" cy="806548"/>
            <wp:effectExtent l="19050" t="0" r="0" b="0"/>
            <wp:docPr id="7" name="Рисунок 7" descr="https://media2.24aul.ru/imgs/57a0031b231ede1444a51f11/chernika-svezhaya-2-306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ia2.24aul.ru/imgs/57a0031b231ede1444a51f11/chernika-svezhaya-2-30623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398" cy="808802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</w:t>
      </w:r>
      <w:r w:rsidR="0072452D">
        <w:rPr>
          <w:rFonts w:ascii="Arial" w:hAnsi="Arial" w:cs="Arial"/>
          <w:sz w:val="24"/>
        </w:rPr>
        <w:t xml:space="preserve">и </w:t>
      </w:r>
      <w:r w:rsidR="0072452D" w:rsidRPr="00A4739F">
        <w:rPr>
          <w:rFonts w:ascii="Arial" w:hAnsi="Arial" w:cs="Arial"/>
          <w:b/>
          <w:sz w:val="24"/>
        </w:rPr>
        <w:t>кустарники</w:t>
      </w:r>
      <w:r>
        <w:rPr>
          <w:noProof/>
        </w:rPr>
        <w:drawing>
          <wp:inline distT="0" distB="0" distL="0" distR="0">
            <wp:extent cx="1256451" cy="837365"/>
            <wp:effectExtent l="19050" t="0" r="849" b="0"/>
            <wp:docPr id="10" name="Рисунок 10" descr="https://stihi.ru/pics/2019/05/14/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ihi.ru/pics/2019/05/14/1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15" cy="838741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52D">
        <w:rPr>
          <w:rFonts w:ascii="Arial" w:hAnsi="Arial" w:cs="Arial"/>
          <w:sz w:val="24"/>
        </w:rPr>
        <w:t xml:space="preserve">. </w:t>
      </w:r>
    </w:p>
    <w:p w:rsidR="0072452D" w:rsidRDefault="0072452D" w:rsidP="0072452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Произрастать могут в самых различных условиях: в воде (кувшинки)</w:t>
      </w:r>
      <w:r w:rsidR="00A4739F" w:rsidRPr="00A4739F">
        <w:t xml:space="preserve"> </w:t>
      </w:r>
      <w:r w:rsidR="00A4739F">
        <w:rPr>
          <w:noProof/>
        </w:rPr>
        <w:drawing>
          <wp:inline distT="0" distB="0" distL="0" distR="0">
            <wp:extent cx="1040955" cy="694111"/>
            <wp:effectExtent l="19050" t="0" r="6795" b="0"/>
            <wp:docPr id="13" name="Рисунок 13" descr="https://infodacha.com/wp-content/uploads/e/7/5/e75c5d5073ce94e3ad08f74eab5981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fodacha.com/wp-content/uploads/e/7/5/e75c5d5073ce94e3ad08f74eab59818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572" cy="695189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>, в сухих пустынях (верблюжья колючка)</w:t>
      </w:r>
      <w:r w:rsidR="00A4739F" w:rsidRPr="00A4739F">
        <w:t xml:space="preserve"> </w:t>
      </w:r>
      <w:r w:rsidR="00A4739F">
        <w:rPr>
          <w:noProof/>
        </w:rPr>
        <w:drawing>
          <wp:inline distT="0" distB="0" distL="0" distR="0">
            <wp:extent cx="1110845" cy="833157"/>
            <wp:effectExtent l="19050" t="0" r="0" b="0"/>
            <wp:docPr id="8" name="Рисунок 16" descr="https://sitekid.ru/media/images/verblyuz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itekid.ru/media/images/verblyuzh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209" cy="83418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>,  и даже в экстремальных условиях ледяных пустынь Арктики (хохлатка арктическая)</w:t>
      </w:r>
      <w:r w:rsidR="00A4739F" w:rsidRPr="00A4739F">
        <w:t xml:space="preserve"> </w:t>
      </w:r>
      <w:r w:rsidR="00A4739F">
        <w:rPr>
          <w:noProof/>
        </w:rPr>
        <w:drawing>
          <wp:inline distT="0" distB="0" distL="0" distR="0">
            <wp:extent cx="1198208" cy="898481"/>
            <wp:effectExtent l="19050" t="0" r="1942" b="0"/>
            <wp:docPr id="19" name="Рисунок 19" descr="https://2.bp.blogspot.com/-7quYOggpX0o/WQzaIDN4EOI/AAAAAAAA3AE/pFmvTszjrIU2v-BtHDNlqFZ1xYIHDHmNQCLcB/s1600/Corydalis%2Bgorodkov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2.bp.blogspot.com/-7quYOggpX0o/WQzaIDN4EOI/AAAAAAAA3AE/pFmvTszjrIU2v-BtHDNlqFZ1xYIHDHmNQCLcB/s1600/Corydalis%2Bgorodkovi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42" cy="89955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>.</w:t>
      </w:r>
    </w:p>
    <w:p w:rsidR="00A4739F" w:rsidRDefault="0072452D" w:rsidP="0072452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Самое высокое растение  среди </w:t>
      </w:r>
      <w:proofErr w:type="gramStart"/>
      <w:r>
        <w:rPr>
          <w:rFonts w:ascii="Arial" w:hAnsi="Arial" w:cs="Arial"/>
          <w:sz w:val="24"/>
        </w:rPr>
        <w:t>покрытосеменных</w:t>
      </w:r>
      <w:proofErr w:type="gramEnd"/>
      <w:r>
        <w:rPr>
          <w:rFonts w:ascii="Arial" w:hAnsi="Arial" w:cs="Arial"/>
          <w:sz w:val="24"/>
        </w:rPr>
        <w:t xml:space="preserve"> – эвкалипт</w:t>
      </w:r>
      <w:r w:rsidR="00A4739F" w:rsidRPr="00A4739F">
        <w:t xml:space="preserve"> </w:t>
      </w:r>
      <w:r w:rsidR="00A4739F">
        <w:rPr>
          <w:noProof/>
        </w:rPr>
        <w:drawing>
          <wp:inline distT="0" distB="0" distL="0" distR="0">
            <wp:extent cx="2502830" cy="1674068"/>
            <wp:effectExtent l="19050" t="0" r="0" b="0"/>
            <wp:docPr id="22" name="Рисунок 22" descr="https://avatars.mds.yandex.net/get-pdb/1524429/f98ce7e8-8545-4dc9-8965-0113803b299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524429/f98ce7e8-8545-4dc9-8965-0113803b2992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91" cy="167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 xml:space="preserve"> (в высоту достигает более 100 м), </w:t>
      </w:r>
    </w:p>
    <w:p w:rsidR="0072452D" w:rsidRDefault="0072452D" w:rsidP="0072452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 </w:t>
      </w:r>
      <w:proofErr w:type="gramStart"/>
      <w:r>
        <w:rPr>
          <w:rFonts w:ascii="Arial" w:hAnsi="Arial" w:cs="Arial"/>
          <w:sz w:val="24"/>
        </w:rPr>
        <w:t>самое</w:t>
      </w:r>
      <w:proofErr w:type="gramEnd"/>
      <w:r>
        <w:rPr>
          <w:rFonts w:ascii="Arial" w:hAnsi="Arial" w:cs="Arial"/>
          <w:sz w:val="24"/>
        </w:rPr>
        <w:t xml:space="preserve"> крошечное – ряска </w:t>
      </w:r>
      <w:r w:rsidR="00A4739F">
        <w:rPr>
          <w:noProof/>
        </w:rPr>
        <w:drawing>
          <wp:inline distT="0" distB="0" distL="0" distR="0">
            <wp:extent cx="2246566" cy="1794839"/>
            <wp:effectExtent l="19050" t="0" r="1334" b="0"/>
            <wp:docPr id="25" name="Рисунок 25" descr="http://merchiumru.gcdn.co/users/14631/images/detailed/16/729d175de9d9f91bdcd7fbc80a3849cb.jpg?t=1579537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erchiumru.gcdn.co/users/14631/images/detailed/16/729d175de9d9f91bdcd7fbc80a3849cb.jpg?t=15795372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35" cy="179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39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(до нескольких мм).</w:t>
      </w:r>
    </w:p>
    <w:p w:rsidR="0072452D" w:rsidRDefault="0072452D" w:rsidP="0072452D">
      <w:pPr>
        <w:ind w:firstLine="708"/>
        <w:rPr>
          <w:rFonts w:ascii="Arial" w:hAnsi="Arial" w:cs="Arial"/>
          <w:noProof/>
          <w:sz w:val="24"/>
        </w:rPr>
      </w:pPr>
      <w:r>
        <w:rPr>
          <w:rFonts w:ascii="Arial" w:hAnsi="Arial" w:cs="Arial"/>
          <w:sz w:val="24"/>
        </w:rPr>
        <w:t xml:space="preserve">Среди  </w:t>
      </w:r>
      <w:proofErr w:type="gramStart"/>
      <w:r>
        <w:rPr>
          <w:rFonts w:ascii="Arial" w:hAnsi="Arial" w:cs="Arial"/>
          <w:sz w:val="24"/>
        </w:rPr>
        <w:t>покрытосеменных</w:t>
      </w:r>
      <w:proofErr w:type="gramEnd"/>
      <w:r>
        <w:rPr>
          <w:rFonts w:ascii="Arial" w:hAnsi="Arial" w:cs="Arial"/>
          <w:sz w:val="24"/>
        </w:rPr>
        <w:t xml:space="preserve"> встречаются однолетние, двулетние и многолетние растения. Давайте посмотрим на изображение и определим, какие </w:t>
      </w:r>
      <w:r>
        <w:rPr>
          <w:rFonts w:ascii="Arial" w:hAnsi="Arial" w:cs="Arial"/>
          <w:sz w:val="24"/>
        </w:rPr>
        <w:lastRenderedPageBreak/>
        <w:t>растения, как называются по продолжительности своей жизни.</w:t>
      </w:r>
      <w:r w:rsidRPr="0072452D">
        <w:rPr>
          <w:rFonts w:ascii="Arial" w:hAnsi="Arial" w:cs="Arial"/>
          <w:noProof/>
          <w:sz w:val="24"/>
        </w:rPr>
        <w:t xml:space="preserve"> </w:t>
      </w:r>
      <w:r>
        <w:rPr>
          <w:rFonts w:ascii="Arial" w:hAnsi="Arial" w:cs="Arial"/>
          <w:noProof/>
          <w:sz w:val="24"/>
        </w:rPr>
        <w:drawing>
          <wp:inline distT="0" distB="0" distL="0" distR="0">
            <wp:extent cx="5531416" cy="3324218"/>
            <wp:effectExtent l="19050" t="0" r="0" b="0"/>
            <wp:docPr id="4" name="Рисунок 0" descr="покрытосеме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окрытосеменные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41" cy="332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2D" w:rsidRPr="00A4739F" w:rsidRDefault="00A4739F" w:rsidP="00A4739F">
      <w:pPr>
        <w:rPr>
          <w:rFonts w:ascii="Arial" w:hAnsi="Arial" w:cs="Arial"/>
          <w:b/>
          <w:sz w:val="24"/>
          <w:u w:val="single"/>
        </w:rPr>
      </w:pPr>
      <w:r w:rsidRPr="00A4739F">
        <w:rPr>
          <w:rFonts w:ascii="Arial" w:hAnsi="Arial" w:cs="Arial"/>
          <w:b/>
          <w:sz w:val="24"/>
          <w:u w:val="single"/>
        </w:rPr>
        <w:t xml:space="preserve">Учитель- </w:t>
      </w:r>
      <w:r w:rsidR="0072452D" w:rsidRPr="00A4739F">
        <w:rPr>
          <w:rFonts w:ascii="Arial" w:hAnsi="Arial" w:cs="Arial"/>
          <w:b/>
          <w:sz w:val="24"/>
          <w:u w:val="single"/>
        </w:rPr>
        <w:t>А теперь, приведите примеры таких растений.</w:t>
      </w:r>
    </w:p>
    <w:p w:rsidR="00A4739F" w:rsidRDefault="0072452D" w:rsidP="00A4739F">
      <w:pPr>
        <w:rPr>
          <w:rFonts w:ascii="Arial" w:hAnsi="Arial" w:cs="Arial"/>
          <w:i/>
          <w:sz w:val="24"/>
        </w:rPr>
      </w:pPr>
      <w:proofErr w:type="gramStart"/>
      <w:r>
        <w:rPr>
          <w:rFonts w:ascii="Arial" w:hAnsi="Arial" w:cs="Arial"/>
          <w:i/>
          <w:sz w:val="24"/>
        </w:rPr>
        <w:t>Однолетние</w:t>
      </w:r>
      <w:proofErr w:type="gramEnd"/>
      <w:r>
        <w:rPr>
          <w:rFonts w:ascii="Arial" w:hAnsi="Arial" w:cs="Arial"/>
          <w:i/>
          <w:sz w:val="24"/>
        </w:rPr>
        <w:t xml:space="preserve"> (горох………………………………………………….), </w:t>
      </w:r>
    </w:p>
    <w:p w:rsidR="00A4739F" w:rsidRDefault="0072452D" w:rsidP="00A4739F">
      <w:pPr>
        <w:rPr>
          <w:rFonts w:ascii="Arial" w:hAnsi="Arial" w:cs="Arial"/>
          <w:i/>
          <w:sz w:val="24"/>
        </w:rPr>
      </w:pPr>
      <w:proofErr w:type="gramStart"/>
      <w:r>
        <w:rPr>
          <w:rFonts w:ascii="Arial" w:hAnsi="Arial" w:cs="Arial"/>
          <w:i/>
          <w:sz w:val="24"/>
        </w:rPr>
        <w:t>двулетние</w:t>
      </w:r>
      <w:proofErr w:type="gramEnd"/>
      <w:r>
        <w:rPr>
          <w:rFonts w:ascii="Arial" w:hAnsi="Arial" w:cs="Arial"/>
          <w:i/>
          <w:sz w:val="24"/>
        </w:rPr>
        <w:t xml:space="preserve"> (морковь, ………………………………………………………………………..),</w:t>
      </w:r>
    </w:p>
    <w:p w:rsidR="0072452D" w:rsidRPr="00CE6BC9" w:rsidRDefault="0072452D" w:rsidP="00A4739F">
      <w:pPr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 </w:t>
      </w:r>
      <w:proofErr w:type="gramStart"/>
      <w:r>
        <w:rPr>
          <w:rFonts w:ascii="Arial" w:hAnsi="Arial" w:cs="Arial"/>
          <w:i/>
          <w:sz w:val="24"/>
        </w:rPr>
        <w:t>многолетние</w:t>
      </w:r>
      <w:proofErr w:type="gramEnd"/>
      <w:r>
        <w:rPr>
          <w:rFonts w:ascii="Arial" w:hAnsi="Arial" w:cs="Arial"/>
          <w:i/>
          <w:sz w:val="24"/>
        </w:rPr>
        <w:t xml:space="preserve"> (тюльпан…………………………………………………………………)</w:t>
      </w:r>
    </w:p>
    <w:p w:rsidR="0072452D" w:rsidRDefault="00A4739F" w:rsidP="00A4739F">
      <w:pPr>
        <w:rPr>
          <w:rFonts w:ascii="Arial" w:hAnsi="Arial" w:cs="Arial"/>
          <w:b/>
          <w:sz w:val="24"/>
          <w:u w:val="single"/>
        </w:rPr>
      </w:pPr>
      <w:r w:rsidRPr="00A4739F">
        <w:rPr>
          <w:rFonts w:ascii="Arial" w:hAnsi="Arial" w:cs="Arial"/>
          <w:b/>
          <w:sz w:val="24"/>
          <w:u w:val="single"/>
        </w:rPr>
        <w:t>Учитель</w:t>
      </w:r>
      <w:r w:rsidR="0072452D" w:rsidRPr="00A4739F">
        <w:rPr>
          <w:rFonts w:ascii="Arial" w:hAnsi="Arial" w:cs="Arial"/>
          <w:b/>
          <w:sz w:val="24"/>
          <w:u w:val="single"/>
        </w:rPr>
        <w:t xml:space="preserve"> </w:t>
      </w:r>
      <w:proofErr w:type="gramStart"/>
      <w:r w:rsidRPr="00A4739F">
        <w:rPr>
          <w:rFonts w:ascii="Arial" w:hAnsi="Arial" w:cs="Arial"/>
          <w:b/>
          <w:sz w:val="24"/>
          <w:u w:val="single"/>
        </w:rPr>
        <w:t>-</w:t>
      </w:r>
      <w:r w:rsidR="0072452D" w:rsidRPr="00A4739F">
        <w:rPr>
          <w:rFonts w:ascii="Arial" w:hAnsi="Arial" w:cs="Arial"/>
          <w:b/>
          <w:sz w:val="24"/>
          <w:u w:val="single"/>
        </w:rPr>
        <w:t>Д</w:t>
      </w:r>
      <w:proofErr w:type="gramEnd"/>
      <w:r w:rsidR="0072452D" w:rsidRPr="00A4739F">
        <w:rPr>
          <w:rFonts w:ascii="Arial" w:hAnsi="Arial" w:cs="Arial"/>
          <w:b/>
          <w:sz w:val="24"/>
          <w:u w:val="single"/>
        </w:rPr>
        <w:t>авайте запишем основные черты Покрытосеменных растений:</w:t>
      </w:r>
    </w:p>
    <w:p w:rsidR="00A4739F" w:rsidRPr="00A4739F" w:rsidRDefault="00A4739F" w:rsidP="00A4739F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Задание</w:t>
      </w:r>
      <w:proofErr w:type="gramStart"/>
      <w:r>
        <w:rPr>
          <w:rFonts w:ascii="Arial" w:hAnsi="Arial" w:cs="Arial"/>
          <w:b/>
          <w:sz w:val="24"/>
          <w:u w:val="single"/>
        </w:rPr>
        <w:t>1</w:t>
      </w:r>
      <w:proofErr w:type="gramEnd"/>
      <w:r>
        <w:rPr>
          <w:rFonts w:ascii="Arial" w:hAnsi="Arial" w:cs="Arial"/>
          <w:b/>
          <w:sz w:val="24"/>
          <w:u w:val="single"/>
        </w:rPr>
        <w:t>.</w:t>
      </w:r>
    </w:p>
    <w:p w:rsidR="0072452D" w:rsidRPr="0072452D" w:rsidRDefault="0072452D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52D">
        <w:rPr>
          <w:rFonts w:ascii="Arial" w:hAnsi="Arial" w:cs="Arial"/>
          <w:color w:val="000000"/>
          <w:sz w:val="32"/>
          <w:szCs w:val="32"/>
        </w:rPr>
        <w:t>1……………………………………………………….</w:t>
      </w:r>
    </w:p>
    <w:p w:rsidR="0072452D" w:rsidRPr="0072452D" w:rsidRDefault="0072452D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52D">
        <w:rPr>
          <w:rFonts w:ascii="Arial" w:hAnsi="Arial" w:cs="Arial"/>
          <w:color w:val="000000"/>
          <w:sz w:val="32"/>
          <w:szCs w:val="32"/>
        </w:rPr>
        <w:t>2……………………………………………………………..</w:t>
      </w:r>
    </w:p>
    <w:p w:rsidR="0072452D" w:rsidRPr="0072452D" w:rsidRDefault="0072452D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52D">
        <w:rPr>
          <w:rFonts w:ascii="Arial" w:hAnsi="Arial" w:cs="Arial"/>
          <w:color w:val="000000"/>
          <w:sz w:val="32"/>
          <w:szCs w:val="32"/>
        </w:rPr>
        <w:t>3………………………………………………………………….</w:t>
      </w:r>
    </w:p>
    <w:p w:rsidR="0072452D" w:rsidRPr="0072452D" w:rsidRDefault="0072452D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52D">
        <w:rPr>
          <w:rFonts w:ascii="Arial" w:hAnsi="Arial" w:cs="Arial"/>
          <w:color w:val="000000"/>
          <w:sz w:val="32"/>
          <w:szCs w:val="32"/>
        </w:rPr>
        <w:t>4……………………………………………………………………..</w:t>
      </w:r>
    </w:p>
    <w:p w:rsidR="0072452D" w:rsidRPr="0072452D" w:rsidRDefault="0072452D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52D">
        <w:rPr>
          <w:rFonts w:ascii="Arial" w:hAnsi="Arial" w:cs="Arial"/>
          <w:color w:val="000000"/>
          <w:sz w:val="32"/>
          <w:szCs w:val="32"/>
        </w:rPr>
        <w:t>5………………………………………………………………………</w:t>
      </w:r>
    </w:p>
    <w:p w:rsidR="0072452D" w:rsidRPr="0072452D" w:rsidRDefault="0072452D" w:rsidP="0072452D">
      <w:pPr>
        <w:pStyle w:val="a3"/>
        <w:shd w:val="clear" w:color="auto" w:fill="FFFFFF"/>
        <w:spacing w:before="0" w:beforeAutospacing="0" w:after="0" w:afterAutospacing="0"/>
        <w:rPr>
          <w:rFonts w:ascii="ff1" w:hAnsi="ff1"/>
          <w:color w:val="000000"/>
          <w:sz w:val="32"/>
          <w:szCs w:val="32"/>
        </w:rPr>
      </w:pPr>
      <w:r w:rsidRPr="0072452D">
        <w:rPr>
          <w:rFonts w:ascii="Arial" w:hAnsi="Arial" w:cs="Arial"/>
          <w:color w:val="000000"/>
          <w:sz w:val="32"/>
          <w:szCs w:val="32"/>
        </w:rPr>
        <w:t>6…………………………………………………………………………</w:t>
      </w:r>
      <w:r w:rsidRPr="0072452D">
        <w:rPr>
          <w:rFonts w:ascii="ff2" w:hAnsi="ff2"/>
          <w:color w:val="000000"/>
          <w:sz w:val="32"/>
          <w:szCs w:val="32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</w:rPr>
      </w:pPr>
      <w:r w:rsidRPr="0072452D">
        <w:rPr>
          <w:rFonts w:ascii="ff1" w:eastAsia="Times New Roman" w:hAnsi="ff1" w:cs="Times New Roman"/>
          <w:color w:val="000000"/>
          <w:sz w:val="32"/>
          <w:szCs w:val="32"/>
        </w:rPr>
        <w:t>миллионов лет назад, а это был юрский и меловой периоды. Ученые</w:t>
      </w:r>
      <w:r w:rsidRPr="0072452D">
        <w:rPr>
          <w:rFonts w:ascii="ff2" w:eastAsia="Times New Roman" w:hAnsi="ff2" w:cs="Times New Roman"/>
          <w:color w:val="000000"/>
          <w:sz w:val="32"/>
          <w:szCs w:val="32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32"/>
          <w:szCs w:val="32"/>
        </w:rPr>
        <w:t xml:space="preserve">считают, что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</w:rPr>
      </w:pPr>
      <w:r w:rsidRPr="0072452D">
        <w:rPr>
          <w:rFonts w:ascii="ff1" w:eastAsia="Times New Roman" w:hAnsi="ff1" w:cs="Times New Roman"/>
          <w:color w:val="000000"/>
          <w:sz w:val="32"/>
          <w:szCs w:val="32"/>
        </w:rPr>
        <w:t xml:space="preserve">предками </w:t>
      </w:r>
      <w:proofErr w:type="gramStart"/>
      <w:r w:rsidRPr="0072452D">
        <w:rPr>
          <w:rFonts w:ascii="ff1" w:eastAsia="Times New Roman" w:hAnsi="ff1" w:cs="Times New Roman"/>
          <w:color w:val="000000"/>
          <w:sz w:val="32"/>
          <w:szCs w:val="32"/>
        </w:rPr>
        <w:t>покрытосеменных</w:t>
      </w:r>
      <w:proofErr w:type="gramEnd"/>
      <w:r w:rsidRPr="0072452D">
        <w:rPr>
          <w:rFonts w:ascii="ff1" w:eastAsia="Times New Roman" w:hAnsi="ff1" w:cs="Times New Roman"/>
          <w:color w:val="000000"/>
          <w:sz w:val="32"/>
          <w:szCs w:val="32"/>
        </w:rPr>
        <w:t xml:space="preserve"> были  вымершие голосеменные растения.</w:t>
      </w:r>
      <w:r w:rsidRPr="0072452D">
        <w:rPr>
          <w:rFonts w:ascii="ff2" w:eastAsia="Times New Roman" w:hAnsi="ff2" w:cs="Times New Roman"/>
          <w:color w:val="000000"/>
          <w:sz w:val="32"/>
          <w:szCs w:val="32"/>
        </w:rPr>
        <w:t xml:space="preserve">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</w:rPr>
      </w:pPr>
      <w:r w:rsidRPr="0072452D">
        <w:rPr>
          <w:rFonts w:ascii="ff1" w:eastAsia="Times New Roman" w:hAnsi="ff1" w:cs="Times New Roman"/>
          <w:color w:val="000000"/>
          <w:sz w:val="32"/>
          <w:szCs w:val="32"/>
        </w:rPr>
        <w:t xml:space="preserve">Покрытосеменные растения это самая многочисленная группа растений,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</w:rPr>
      </w:pPr>
      <w:proofErr w:type="gramStart"/>
      <w:r w:rsidRPr="0072452D">
        <w:rPr>
          <w:rFonts w:ascii="ff1" w:eastAsia="Times New Roman" w:hAnsi="ff1" w:cs="Times New Roman"/>
          <w:color w:val="000000"/>
          <w:sz w:val="32"/>
          <w:szCs w:val="32"/>
        </w:rPr>
        <w:t>которая</w:t>
      </w:r>
      <w:proofErr w:type="gramEnd"/>
      <w:r w:rsidRPr="0072452D">
        <w:rPr>
          <w:rFonts w:ascii="ff1" w:eastAsia="Times New Roman" w:hAnsi="ff1" w:cs="Times New Roman"/>
          <w:color w:val="000000"/>
          <w:sz w:val="32"/>
          <w:szCs w:val="32"/>
        </w:rPr>
        <w:t xml:space="preserve"> включает в себя около 250 тыс. видов, не смотря на то,</w:t>
      </w:r>
      <w:r w:rsidRPr="0072452D">
        <w:rPr>
          <w:rFonts w:ascii="ff2" w:eastAsia="Times New Roman" w:hAnsi="ff2" w:cs="Times New Roman"/>
          <w:color w:val="000000"/>
          <w:sz w:val="32"/>
          <w:szCs w:val="32"/>
        </w:rPr>
        <w:t xml:space="preserve"> </w:t>
      </w:r>
      <w:r w:rsidRPr="0072452D">
        <w:rPr>
          <w:rFonts w:ascii="ff1" w:eastAsia="Times New Roman" w:hAnsi="ff1" w:cs="Times New Roman"/>
          <w:color w:val="000000"/>
          <w:sz w:val="32"/>
          <w:szCs w:val="32"/>
        </w:rPr>
        <w:t xml:space="preserve">что это самая </w:t>
      </w:r>
    </w:p>
    <w:p w:rsidR="0072452D" w:rsidRPr="0072452D" w:rsidRDefault="0072452D" w:rsidP="0072452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32"/>
          <w:szCs w:val="32"/>
        </w:rPr>
      </w:pPr>
      <w:r w:rsidRPr="0072452D">
        <w:rPr>
          <w:rFonts w:ascii="ff1" w:eastAsia="Times New Roman" w:hAnsi="ff1" w:cs="Times New Roman"/>
          <w:color w:val="000000"/>
          <w:sz w:val="32"/>
          <w:szCs w:val="32"/>
        </w:rPr>
        <w:t>молодая группа растений.</w:t>
      </w:r>
      <w:r w:rsidRPr="0072452D">
        <w:rPr>
          <w:rFonts w:ascii="ff2" w:eastAsia="Times New Roman" w:hAnsi="ff2" w:cs="Times New Roman"/>
          <w:color w:val="000000"/>
          <w:sz w:val="32"/>
          <w:szCs w:val="32"/>
        </w:rPr>
        <w:t xml:space="preserve"> </w:t>
      </w:r>
    </w:p>
    <w:p w:rsidR="0072452D" w:rsidRPr="0072452D" w:rsidRDefault="00A4739F" w:rsidP="00A473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778798" cy="2085065"/>
            <wp:effectExtent l="19050" t="0" r="2502" b="0"/>
            <wp:docPr id="28" name="Рисунок 28" descr="https://ds05.infourok.ru/uploads/ex/0240/000c4ac7-6c3559fc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5.infourok.ru/uploads/ex/0240/000c4ac7-6c3559fc/img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42" cy="208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9F" w:rsidRPr="00A4739F" w:rsidRDefault="00A4739F" w:rsidP="00F746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A4739F">
        <w:rPr>
          <w:b/>
          <w:color w:val="000000"/>
          <w:u w:val="single"/>
        </w:rPr>
        <w:lastRenderedPageBreak/>
        <w:t xml:space="preserve">Учитель.- Молодцы! Продолжаем урок. </w:t>
      </w:r>
    </w:p>
    <w:p w:rsidR="00F74655" w:rsidRPr="0072452D" w:rsidRDefault="00A4739F" w:rsidP="00F7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F74655" w:rsidRPr="0072452D">
        <w:rPr>
          <w:color w:val="000000"/>
        </w:rPr>
        <w:t>Размножение покрытосеменных растений происходит через цветок.</w:t>
      </w:r>
    </w:p>
    <w:p w:rsidR="00F74655" w:rsidRPr="0072452D" w:rsidRDefault="00F74655" w:rsidP="00F7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452D">
        <w:rPr>
          <w:color w:val="000000"/>
        </w:rPr>
        <w:t>Цветок растения – это репродуктивный орган полового размножения цветковых растений.</w:t>
      </w:r>
    </w:p>
    <w:p w:rsidR="00A4739F" w:rsidRDefault="00F74655" w:rsidP="00F74655">
      <w:pPr>
        <w:pStyle w:val="a3"/>
        <w:shd w:val="clear" w:color="auto" w:fill="FFFFFF"/>
        <w:spacing w:before="0" w:beforeAutospacing="0" w:after="0" w:afterAutospacing="0"/>
      </w:pPr>
      <w:r w:rsidRPr="0072452D">
        <w:rPr>
          <w:color w:val="000000"/>
        </w:rPr>
        <w:t>Главные части цветка – это пестик и тычинка.</w:t>
      </w:r>
      <w:r w:rsidR="0072452D" w:rsidRPr="0072452D">
        <w:t xml:space="preserve"> </w:t>
      </w:r>
    </w:p>
    <w:p w:rsidR="00F74655" w:rsidRPr="00A4739F" w:rsidRDefault="00A4739F" w:rsidP="00A473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3"/>
          <w:szCs w:val="13"/>
          <w:u w:val="single"/>
        </w:rPr>
      </w:pPr>
      <w:r w:rsidRPr="00A4739F">
        <w:rPr>
          <w:b/>
          <w:u w:val="single"/>
        </w:rPr>
        <w:t>Задание 2 на схеме  в тетради и подписать части цветка.</w:t>
      </w:r>
      <w:r w:rsidR="0072452D" w:rsidRPr="00A4739F">
        <w:rPr>
          <w:b/>
          <w:noProof/>
          <w:u w:val="single"/>
        </w:rPr>
        <w:drawing>
          <wp:inline distT="0" distB="0" distL="0" distR="0">
            <wp:extent cx="4576247" cy="3433774"/>
            <wp:effectExtent l="19050" t="0" r="0" b="0"/>
            <wp:docPr id="2" name="Рисунок 1" descr="https://ds04.infourok.ru/uploads/ex/092d/000e9ba4-7f5ec4c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2d/000e9ba4-7f5ec4c0/img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219" cy="343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55" w:rsidRDefault="00F74655" w:rsidP="00F74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</w:p>
    <w:p w:rsidR="00F74655" w:rsidRPr="00A4739F" w:rsidRDefault="00A4739F" w:rsidP="00F74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A4739F">
        <w:rPr>
          <w:b/>
          <w:u w:val="single"/>
        </w:rPr>
        <w:t>Учитель-</w:t>
      </w:r>
      <w:r w:rsidR="00F74655" w:rsidRPr="00A4739F">
        <w:rPr>
          <w:color w:val="000000"/>
          <w:sz w:val="28"/>
          <w:szCs w:val="28"/>
        </w:rPr>
        <w:t>У</w:t>
      </w:r>
      <w:proofErr w:type="spellEnd"/>
      <w:proofErr w:type="gramEnd"/>
      <w:r w:rsidR="00F74655" w:rsidRPr="00A4739F">
        <w:rPr>
          <w:color w:val="000000"/>
          <w:sz w:val="28"/>
          <w:szCs w:val="28"/>
        </w:rPr>
        <w:t xml:space="preserve"> цветковых растений процессу оплодотворения предшествует опыление. </w:t>
      </w:r>
    </w:p>
    <w:p w:rsidR="00F74655" w:rsidRPr="00A4739F" w:rsidRDefault="00F74655" w:rsidP="00F74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739F">
        <w:rPr>
          <w:color w:val="000000"/>
          <w:sz w:val="28"/>
          <w:szCs w:val="28"/>
        </w:rPr>
        <w:t xml:space="preserve">Опыление – перенос пыльцы из пыльника тычинок на рыльце пестика. Попав на рыльце пестика пыльцевое </w:t>
      </w:r>
      <w:proofErr w:type="gramStart"/>
      <w:r w:rsidRPr="00A4739F">
        <w:rPr>
          <w:color w:val="000000"/>
          <w:sz w:val="28"/>
          <w:szCs w:val="28"/>
        </w:rPr>
        <w:t>зерно</w:t>
      </w:r>
      <w:proofErr w:type="gramEnd"/>
      <w:r w:rsidRPr="00A4739F">
        <w:rPr>
          <w:color w:val="000000"/>
          <w:sz w:val="28"/>
          <w:szCs w:val="28"/>
        </w:rPr>
        <w:t xml:space="preserve"> начинает прорастать. </w:t>
      </w:r>
    </w:p>
    <w:p w:rsidR="00F74655" w:rsidRPr="00A4739F" w:rsidRDefault="00A4739F" w:rsidP="00A4739F">
      <w:pPr>
        <w:tabs>
          <w:tab w:val="left" w:pos="3971"/>
        </w:tabs>
        <w:rPr>
          <w:rFonts w:ascii="Times New Roman" w:hAnsi="Times New Roman" w:cs="Times New Roman"/>
          <w:sz w:val="28"/>
          <w:szCs w:val="28"/>
        </w:rPr>
      </w:pPr>
      <w:r w:rsidRPr="00A4739F">
        <w:rPr>
          <w:rFonts w:ascii="Times New Roman" w:hAnsi="Times New Roman" w:cs="Times New Roman"/>
          <w:sz w:val="28"/>
          <w:szCs w:val="28"/>
        </w:rPr>
        <w:tab/>
      </w:r>
    </w:p>
    <w:p w:rsidR="00F74655" w:rsidRDefault="00F74655"/>
    <w:p w:rsidR="00F74655" w:rsidRDefault="00F74655">
      <w:r>
        <w:rPr>
          <w:noProof/>
        </w:rPr>
        <w:drawing>
          <wp:inline distT="0" distB="0" distL="0" distR="0">
            <wp:extent cx="4740910" cy="1543685"/>
            <wp:effectExtent l="19050" t="0" r="2540" b="0"/>
            <wp:docPr id="12" name="Рисунок 12" descr="hello_html_m1af094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af094c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97B" w:rsidRPr="00A4739F" w:rsidRDefault="0091697B" w:rsidP="009169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739F">
        <w:rPr>
          <w:color w:val="000000"/>
          <w:sz w:val="28"/>
          <w:szCs w:val="28"/>
        </w:rPr>
        <w:t>Существует следующие способы опыления: насекомыми, ветром, животным, человеком.</w:t>
      </w:r>
    </w:p>
    <w:p w:rsidR="0091697B" w:rsidRDefault="0091697B" w:rsidP="009169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</w:p>
    <w:p w:rsidR="0091697B" w:rsidRDefault="0091697B" w:rsidP="009169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</w:p>
    <w:p w:rsidR="0091697B" w:rsidRPr="00A4739F" w:rsidRDefault="0091697B" w:rsidP="00A473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noProof/>
          <w:color w:val="000000"/>
          <w:sz w:val="13"/>
          <w:szCs w:val="13"/>
        </w:rPr>
        <w:lastRenderedPageBreak/>
        <w:drawing>
          <wp:inline distT="0" distB="0" distL="0" distR="0">
            <wp:extent cx="1601470" cy="1391920"/>
            <wp:effectExtent l="19050" t="0" r="0" b="0"/>
            <wp:docPr id="15" name="Рисунок 15" descr="hello_html_478fc5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478fc5d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3"/>
          <w:szCs w:val="13"/>
        </w:rPr>
        <w:drawing>
          <wp:inline distT="0" distB="0" distL="0" distR="0">
            <wp:extent cx="1601470" cy="1391920"/>
            <wp:effectExtent l="19050" t="0" r="0" b="0"/>
            <wp:docPr id="16" name="Рисунок 16" descr="hello_html_e1fc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e1fc9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3"/>
          <w:szCs w:val="13"/>
        </w:rPr>
        <w:drawing>
          <wp:inline distT="0" distB="0" distL="0" distR="0">
            <wp:extent cx="1601470" cy="1391920"/>
            <wp:effectExtent l="19050" t="0" r="0" b="0"/>
            <wp:docPr id="17" name="Рисунок 17" descr="hello_html_26e09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6e093f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3"/>
          <w:szCs w:val="13"/>
        </w:rPr>
        <w:drawing>
          <wp:inline distT="0" distB="0" distL="0" distR="0">
            <wp:extent cx="1485265" cy="1380490"/>
            <wp:effectExtent l="19050" t="0" r="635" b="0"/>
            <wp:docPr id="18" name="Рисунок 18" descr="hello_html_33a5e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33a5ed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2D" w:rsidRDefault="00A4739F" w:rsidP="0072452D">
      <w:pPr>
        <w:ind w:firstLine="360"/>
        <w:rPr>
          <w:rFonts w:ascii="Arial" w:hAnsi="Arial" w:cs="Arial"/>
          <w:sz w:val="24"/>
        </w:rPr>
      </w:pPr>
      <w:r w:rsidRPr="00A4739F">
        <w:rPr>
          <w:rFonts w:ascii="Arial" w:hAnsi="Arial" w:cs="Arial"/>
          <w:b/>
          <w:sz w:val="24"/>
          <w:u w:val="single"/>
        </w:rPr>
        <w:t>Учитель-</w:t>
      </w:r>
      <w:r w:rsidR="0072452D">
        <w:rPr>
          <w:rFonts w:ascii="Arial" w:hAnsi="Arial" w:cs="Arial"/>
          <w:sz w:val="24"/>
        </w:rPr>
        <w:t>Значение</w:t>
      </w:r>
      <w:r>
        <w:rPr>
          <w:rFonts w:ascii="Arial" w:hAnsi="Arial" w:cs="Arial"/>
          <w:sz w:val="24"/>
        </w:rPr>
        <w:t xml:space="preserve"> покрытосеменных растений  в природе</w:t>
      </w:r>
      <w:r w:rsidR="0072452D">
        <w:rPr>
          <w:rFonts w:ascii="Arial" w:hAnsi="Arial" w:cs="Arial"/>
          <w:sz w:val="24"/>
        </w:rPr>
        <w:t>:</w:t>
      </w:r>
    </w:p>
    <w:p w:rsidR="0072452D" w:rsidRDefault="0072452D" w:rsidP="0072452D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культурные растения (хлебные, масличные, плодово-ягодные, декоративные, лекарственные);</w:t>
      </w:r>
    </w:p>
    <w:p w:rsidR="0072452D" w:rsidRDefault="0072452D" w:rsidP="0072452D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сырье в промышленности</w:t>
      </w:r>
      <w:r w:rsidR="00A4739F">
        <w:rPr>
          <w:rFonts w:ascii="Arial" w:hAnsi="Arial" w:cs="Arial"/>
          <w:sz w:val="24"/>
        </w:rPr>
        <w:t xml:space="preserve"> (лен, хлопок, подсолнечник)</w:t>
      </w:r>
      <w:r>
        <w:rPr>
          <w:rFonts w:ascii="Arial" w:hAnsi="Arial" w:cs="Arial"/>
          <w:sz w:val="24"/>
        </w:rPr>
        <w:t xml:space="preserve">; </w:t>
      </w:r>
    </w:p>
    <w:p w:rsidR="00A4739F" w:rsidRDefault="0072452D" w:rsidP="00A4739F">
      <w:pPr>
        <w:ind w:firstLine="360"/>
        <w:rPr>
          <w:rFonts w:ascii="Arial" w:hAnsi="Arial" w:cs="Arial"/>
          <w:color w:val="548DD4"/>
          <w:sz w:val="24"/>
        </w:rPr>
      </w:pPr>
      <w:r>
        <w:rPr>
          <w:rFonts w:ascii="Arial" w:hAnsi="Arial" w:cs="Arial"/>
          <w:sz w:val="24"/>
        </w:rPr>
        <w:t>- кормовые растения</w:t>
      </w:r>
      <w:r w:rsidR="00A4739F">
        <w:rPr>
          <w:rFonts w:ascii="Arial" w:hAnsi="Arial" w:cs="Arial"/>
          <w:sz w:val="24"/>
        </w:rPr>
        <w:t xml:space="preserve"> (клевер, тимофеевка, овсяница)</w:t>
      </w:r>
      <w:r>
        <w:rPr>
          <w:rFonts w:ascii="Arial" w:hAnsi="Arial" w:cs="Arial"/>
          <w:sz w:val="24"/>
        </w:rPr>
        <w:t>.</w:t>
      </w:r>
      <w:r w:rsidR="00A4739F" w:rsidRPr="00A4739F">
        <w:rPr>
          <w:rFonts w:ascii="Arial" w:hAnsi="Arial" w:cs="Arial"/>
          <w:color w:val="548DD4"/>
          <w:sz w:val="24"/>
        </w:rPr>
        <w:t xml:space="preserve"> </w:t>
      </w:r>
    </w:p>
    <w:p w:rsidR="00A4739F" w:rsidRPr="00344294" w:rsidRDefault="00A4739F" w:rsidP="00A4739F">
      <w:pPr>
        <w:ind w:firstLine="360"/>
        <w:rPr>
          <w:rFonts w:ascii="Arial" w:hAnsi="Arial" w:cs="Arial"/>
          <w:color w:val="548DD4"/>
          <w:sz w:val="24"/>
        </w:rPr>
      </w:pPr>
      <w:r w:rsidRPr="00344294">
        <w:rPr>
          <w:rFonts w:ascii="Arial" w:hAnsi="Arial" w:cs="Arial"/>
          <w:color w:val="548DD4"/>
          <w:sz w:val="24"/>
        </w:rPr>
        <w:t>4.Закрепление полученных знаний</w:t>
      </w:r>
    </w:p>
    <w:p w:rsidR="00A4739F" w:rsidRDefault="00A4739F" w:rsidP="00A4739F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Выполним здание « Верно ли утверждение?»</w:t>
      </w:r>
    </w:p>
    <w:p w:rsidR="00A4739F" w:rsidRDefault="00A4739F" w:rsidP="00A4739F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Вам нуж</w:t>
      </w:r>
      <w:r w:rsidR="005342F2">
        <w:rPr>
          <w:rFonts w:ascii="Arial" w:hAnsi="Arial" w:cs="Arial"/>
          <w:sz w:val="24"/>
        </w:rPr>
        <w:t>но в своей тетради поставить</w:t>
      </w:r>
      <w:r>
        <w:rPr>
          <w:rFonts w:ascii="Arial" w:hAnsi="Arial" w:cs="Arial"/>
          <w:sz w:val="24"/>
        </w:rPr>
        <w:t>, напротив каждой цифры вы будите ставить +/- в зависимости от правильности утверждения.</w:t>
      </w:r>
    </w:p>
    <w:p w:rsidR="00A4739F" w:rsidRDefault="00A4739F" w:rsidP="00A4739F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1.У </w:t>
      </w:r>
      <w:proofErr w:type="gramStart"/>
      <w:r>
        <w:rPr>
          <w:rFonts w:ascii="Arial" w:hAnsi="Arial" w:cs="Arial"/>
          <w:sz w:val="24"/>
        </w:rPr>
        <w:t>покрытосеменных</w:t>
      </w:r>
      <w:proofErr w:type="gramEnd"/>
      <w:r>
        <w:rPr>
          <w:rFonts w:ascii="Arial" w:hAnsi="Arial" w:cs="Arial"/>
          <w:sz w:val="24"/>
        </w:rPr>
        <w:t xml:space="preserve"> семена покрыты плодом</w:t>
      </w:r>
      <w:r>
        <w:rPr>
          <w:rFonts w:ascii="Arial" w:hAnsi="Arial" w:cs="Arial"/>
          <w:b/>
          <w:sz w:val="24"/>
        </w:rPr>
        <w:t>.</w:t>
      </w:r>
    </w:p>
    <w:p w:rsidR="00A4739F" w:rsidRDefault="00A4739F" w:rsidP="00A4739F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2.Покрытосеменные растения – это самая древняя группа растений </w:t>
      </w:r>
    </w:p>
    <w:p w:rsidR="00A4739F" w:rsidRDefault="00A4739F" w:rsidP="00A4739F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Покрытосеменные растения представлены только деревьями</w:t>
      </w:r>
    </w:p>
    <w:p w:rsidR="00A4739F" w:rsidRDefault="00A4739F" w:rsidP="00A4739F">
      <w:pPr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У </w:t>
      </w:r>
      <w:proofErr w:type="gramStart"/>
      <w:r>
        <w:rPr>
          <w:rFonts w:ascii="Arial" w:hAnsi="Arial" w:cs="Arial"/>
          <w:sz w:val="24"/>
        </w:rPr>
        <w:t>покрытосеменных</w:t>
      </w:r>
      <w:proofErr w:type="gramEnd"/>
      <w:r>
        <w:rPr>
          <w:rFonts w:ascii="Arial" w:hAnsi="Arial" w:cs="Arial"/>
          <w:sz w:val="24"/>
        </w:rPr>
        <w:t xml:space="preserve"> развивается цветок </w:t>
      </w:r>
    </w:p>
    <w:p w:rsidR="00A4739F" w:rsidRPr="00A4739F" w:rsidRDefault="00A4739F" w:rsidP="00A4739F">
      <w:pPr>
        <w:ind w:firstLine="36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5. Покрытосеменные растения получили широкое применение в сельском хозяйстве и промышленности.</w:t>
      </w:r>
      <w:r w:rsidRPr="00D764A9">
        <w:rPr>
          <w:rFonts w:ascii="Arial" w:hAnsi="Arial" w:cs="Arial"/>
          <w:b/>
          <w:sz w:val="24"/>
        </w:rPr>
        <w:t xml:space="preserve"> </w:t>
      </w:r>
    </w:p>
    <w:p w:rsidR="0072452D" w:rsidRDefault="00A4739F" w:rsidP="0072452D">
      <w:pPr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итогов. Рефлексия.</w:t>
      </w:r>
    </w:p>
    <w:p w:rsidR="00A4739F" w:rsidRPr="00BA159C" w:rsidRDefault="00A4739F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A159C">
        <w:rPr>
          <w:rFonts w:ascii="Times New Roman" w:hAnsi="Times New Roman" w:cs="Times New Roman"/>
          <w:b/>
          <w:bCs/>
          <w:sz w:val="36"/>
          <w:szCs w:val="36"/>
        </w:rPr>
        <w:t>Рефлексия.</w:t>
      </w:r>
    </w:p>
    <w:p w:rsidR="00A4739F" w:rsidRDefault="00A4739F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20D6E">
        <w:rPr>
          <w:rFonts w:ascii="Times New Roman" w:hAnsi="Times New Roman" w:cs="Times New Roman"/>
          <w:b/>
          <w:i/>
          <w:iCs/>
          <w:sz w:val="28"/>
          <w:szCs w:val="28"/>
        </w:rPr>
        <w:t>Учитель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–</w:t>
      </w:r>
    </w:p>
    <w:p w:rsidR="00A4739F" w:rsidRPr="00BA159C" w:rsidRDefault="005342F2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доска дерево (рисунок ) </w:t>
      </w:r>
      <w:r w:rsidR="00A4739F">
        <w:rPr>
          <w:rFonts w:ascii="Times New Roman" w:hAnsi="Times New Roman" w:cs="Times New Roman"/>
          <w:sz w:val="28"/>
          <w:szCs w:val="28"/>
        </w:rPr>
        <w:t>, в котором</w:t>
      </w:r>
      <w:r w:rsidR="00A4739F" w:rsidRPr="00BA1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растут яблоки</w:t>
      </w:r>
      <w:r w:rsidR="00A4739F">
        <w:rPr>
          <w:rFonts w:ascii="Times New Roman" w:hAnsi="Times New Roman" w:cs="Times New Roman"/>
          <w:sz w:val="28"/>
          <w:szCs w:val="28"/>
        </w:rPr>
        <w:t>.</w:t>
      </w:r>
    </w:p>
    <w:p w:rsidR="00A4739F" w:rsidRPr="00BA159C" w:rsidRDefault="00A4739F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A159C">
        <w:rPr>
          <w:rFonts w:ascii="Times New Roman" w:hAnsi="Times New Roman" w:cs="Times New Roman"/>
          <w:b/>
          <w:bCs/>
          <w:sz w:val="28"/>
          <w:szCs w:val="28"/>
        </w:rPr>
        <w:t>расн</w:t>
      </w:r>
      <w:r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BA159C">
        <w:rPr>
          <w:rFonts w:ascii="Times New Roman" w:hAnsi="Times New Roman" w:cs="Times New Roman"/>
          <w:sz w:val="28"/>
          <w:szCs w:val="28"/>
        </w:rPr>
        <w:t xml:space="preserve"> – </w:t>
      </w:r>
      <w:r>
        <w:rPr>
          <w:rFonts w:ascii="Times New Roman" w:hAnsi="Times New Roman" w:cs="Times New Roman"/>
          <w:sz w:val="28"/>
          <w:szCs w:val="28"/>
        </w:rPr>
        <w:t>урок понравился, мне было всё понятно</w:t>
      </w:r>
    </w:p>
    <w:p w:rsidR="00A4739F" w:rsidRPr="00BA159C" w:rsidRDefault="00A4739F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Желтое</w:t>
      </w:r>
      <w:r w:rsidRPr="00BA159C">
        <w:rPr>
          <w:rFonts w:ascii="Times New Roman" w:hAnsi="Times New Roman" w:cs="Times New Roman"/>
          <w:sz w:val="28"/>
          <w:szCs w:val="28"/>
        </w:rPr>
        <w:t xml:space="preserve"> – </w:t>
      </w:r>
      <w:r>
        <w:rPr>
          <w:rFonts w:ascii="Times New Roman" w:hAnsi="Times New Roman" w:cs="Times New Roman"/>
          <w:sz w:val="28"/>
          <w:szCs w:val="28"/>
        </w:rPr>
        <w:t>урок ничем не удивил, мне не всё понятно</w:t>
      </w:r>
    </w:p>
    <w:p w:rsidR="00A4739F" w:rsidRPr="00BA159C" w:rsidRDefault="00A4739F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59C">
        <w:rPr>
          <w:rFonts w:ascii="Times New Roman" w:hAnsi="Times New Roman" w:cs="Times New Roman"/>
          <w:b/>
          <w:bCs/>
          <w:sz w:val="28"/>
          <w:szCs w:val="28"/>
        </w:rPr>
        <w:t>Зелен</w:t>
      </w:r>
      <w:r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BA159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Pr="00BA159C">
        <w:rPr>
          <w:rFonts w:ascii="Times New Roman" w:hAnsi="Times New Roman" w:cs="Times New Roman"/>
          <w:sz w:val="28"/>
          <w:szCs w:val="28"/>
        </w:rPr>
        <w:t>не понравился, мне ничего не понятно.</w:t>
      </w:r>
    </w:p>
    <w:p w:rsidR="00A4739F" w:rsidRPr="00A4739F" w:rsidRDefault="00A4739F" w:rsidP="00A473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59C">
        <w:rPr>
          <w:rFonts w:ascii="Times New Roman" w:hAnsi="Times New Roman" w:cs="Times New Roman"/>
          <w:sz w:val="28"/>
          <w:szCs w:val="28"/>
        </w:rPr>
        <w:lastRenderedPageBreak/>
        <w:t>Я прошу вас п</w:t>
      </w:r>
      <w:r>
        <w:rPr>
          <w:rFonts w:ascii="Times New Roman" w:hAnsi="Times New Roman" w:cs="Times New Roman"/>
          <w:sz w:val="28"/>
          <w:szCs w:val="28"/>
        </w:rPr>
        <w:t>одойти к нашему дереву и сорвать яблоко того цвета,</w:t>
      </w:r>
      <w:r w:rsidRPr="00BA159C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ое соответствует вашим впечатлениям об уроке</w:t>
      </w:r>
      <w:r w:rsidRPr="00BA159C">
        <w:rPr>
          <w:rFonts w:ascii="Times New Roman" w:hAnsi="Times New Roman" w:cs="Times New Roman"/>
          <w:sz w:val="28"/>
          <w:szCs w:val="28"/>
        </w:rPr>
        <w:t xml:space="preserve">. </w:t>
      </w:r>
      <w:r w:rsidRPr="00282508">
        <w:rPr>
          <w:rFonts w:ascii="Arial" w:hAnsi="Arial" w:cs="Arial"/>
          <w:color w:val="000000"/>
          <w:sz w:val="21"/>
          <w:szCs w:val="21"/>
        </w:rPr>
        <w:br/>
      </w:r>
    </w:p>
    <w:p w:rsidR="0072452D" w:rsidRPr="00A4739F" w:rsidRDefault="0072452D" w:rsidP="00A47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 w:rsidR="00A4739F">
        <w:t>Д\з</w:t>
      </w:r>
      <w:proofErr w:type="gramStart"/>
      <w:r w:rsidR="00A4739F">
        <w:t>.И</w:t>
      </w:r>
      <w:proofErr w:type="gramEnd"/>
      <w:r w:rsidR="00A4739F">
        <w:t>зучив</w:t>
      </w:r>
      <w:proofErr w:type="spellEnd"/>
      <w:r w:rsidR="00A4739F">
        <w:t xml:space="preserve"> п.</w:t>
      </w:r>
      <w:r w:rsidR="00A4739F" w:rsidRPr="00A4739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4739F">
        <w:t xml:space="preserve">17 </w:t>
      </w:r>
      <w:r w:rsidR="00A4739F">
        <w:rPr>
          <w:rFonts w:ascii="Arial" w:hAnsi="Arial" w:cs="Arial"/>
          <w:sz w:val="24"/>
        </w:rPr>
        <w:t>заполним таблицу</w:t>
      </w:r>
      <w:r>
        <w:rPr>
          <w:rFonts w:ascii="Arial" w:hAnsi="Arial" w:cs="Arial"/>
          <w:sz w:val="24"/>
        </w:rPr>
        <w:t>.</w:t>
      </w:r>
    </w:p>
    <w:p w:rsidR="0072452D" w:rsidRPr="008C706C" w:rsidRDefault="0072452D" w:rsidP="0072452D">
      <w:pPr>
        <w:ind w:firstLine="360"/>
        <w:rPr>
          <w:rFonts w:ascii="Arial" w:hAnsi="Arial" w:cs="Arial"/>
          <w:i/>
          <w:sz w:val="24"/>
        </w:rPr>
      </w:pPr>
      <w:proofErr w:type="gramStart"/>
      <w:r>
        <w:rPr>
          <w:rFonts w:ascii="Arial" w:hAnsi="Arial" w:cs="Arial"/>
          <w:i/>
          <w:sz w:val="24"/>
        </w:rPr>
        <w:t>Рожь, овес, имбирь, клубника,  малина, роза, подсолнечник, лилия, ромашка, кукуруза, лен, сахарная свекла, тюльпан, слива, персик, каштан, акация, яблоня, ландыш, корица, рис, горчица, астра, пион, фундук, олива,  грецкий орех, просо.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418"/>
        <w:gridCol w:w="1275"/>
        <w:gridCol w:w="1418"/>
        <w:gridCol w:w="1559"/>
        <w:gridCol w:w="1383"/>
      </w:tblGrid>
      <w:tr w:rsidR="0072452D" w:rsidRPr="008C74EB" w:rsidTr="00A4739F">
        <w:trPr>
          <w:trHeight w:val="195"/>
        </w:trPr>
        <w:tc>
          <w:tcPr>
            <w:tcW w:w="6629" w:type="dxa"/>
            <w:gridSpan w:val="5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C74EB">
              <w:rPr>
                <w:rFonts w:ascii="Arial" w:hAnsi="Arial" w:cs="Arial"/>
                <w:sz w:val="24"/>
              </w:rPr>
              <w:t>Культурные растения</w:t>
            </w:r>
          </w:p>
        </w:tc>
        <w:tc>
          <w:tcPr>
            <w:tcW w:w="1559" w:type="dxa"/>
            <w:vMerge w:val="restart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C74EB">
              <w:rPr>
                <w:rFonts w:ascii="Arial" w:hAnsi="Arial" w:cs="Arial"/>
                <w:sz w:val="24"/>
              </w:rPr>
              <w:t>Сырьевые растения</w:t>
            </w:r>
          </w:p>
        </w:tc>
        <w:tc>
          <w:tcPr>
            <w:tcW w:w="1383" w:type="dxa"/>
            <w:vMerge w:val="restart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C74EB">
              <w:rPr>
                <w:rFonts w:ascii="Arial" w:hAnsi="Arial" w:cs="Arial"/>
                <w:sz w:val="24"/>
              </w:rPr>
              <w:t>Кормовые растения</w:t>
            </w:r>
          </w:p>
        </w:tc>
      </w:tr>
      <w:tr w:rsidR="0072452D" w:rsidRPr="008C74EB" w:rsidTr="00A4739F">
        <w:trPr>
          <w:trHeight w:val="255"/>
        </w:trPr>
        <w:tc>
          <w:tcPr>
            <w:tcW w:w="1242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C74EB">
              <w:rPr>
                <w:rFonts w:ascii="Arial" w:hAnsi="Arial" w:cs="Arial"/>
                <w:sz w:val="20"/>
              </w:rPr>
              <w:t>хлебные</w:t>
            </w:r>
          </w:p>
        </w:tc>
        <w:tc>
          <w:tcPr>
            <w:tcW w:w="1276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C74EB">
              <w:rPr>
                <w:rFonts w:ascii="Arial" w:hAnsi="Arial" w:cs="Arial"/>
                <w:sz w:val="20"/>
              </w:rPr>
              <w:t>масличные</w:t>
            </w:r>
          </w:p>
        </w:tc>
        <w:tc>
          <w:tcPr>
            <w:tcW w:w="1418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C74EB">
              <w:rPr>
                <w:rFonts w:ascii="Arial" w:hAnsi="Arial" w:cs="Arial"/>
                <w:sz w:val="20"/>
              </w:rPr>
              <w:t>плодово-ягодные</w:t>
            </w:r>
          </w:p>
        </w:tc>
        <w:tc>
          <w:tcPr>
            <w:tcW w:w="1275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C74EB">
              <w:rPr>
                <w:rFonts w:ascii="Arial" w:hAnsi="Arial" w:cs="Arial"/>
                <w:sz w:val="20"/>
              </w:rPr>
              <w:t>декоративные</w:t>
            </w:r>
          </w:p>
        </w:tc>
        <w:tc>
          <w:tcPr>
            <w:tcW w:w="1418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8C74EB">
              <w:rPr>
                <w:rFonts w:ascii="Arial" w:hAnsi="Arial" w:cs="Arial"/>
                <w:sz w:val="20"/>
              </w:rPr>
              <w:t>лекарственные</w:t>
            </w:r>
          </w:p>
        </w:tc>
        <w:tc>
          <w:tcPr>
            <w:tcW w:w="1559" w:type="dxa"/>
            <w:vMerge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vMerge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2452D" w:rsidRPr="008C74EB" w:rsidTr="00A4739F">
        <w:tc>
          <w:tcPr>
            <w:tcW w:w="1242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72452D" w:rsidRPr="008C74EB" w:rsidRDefault="0072452D" w:rsidP="007245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2452D" w:rsidRPr="008C74EB" w:rsidRDefault="0072452D" w:rsidP="007245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72452D" w:rsidRPr="008C74EB" w:rsidRDefault="0072452D" w:rsidP="007245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72452D" w:rsidRPr="008C74EB" w:rsidRDefault="0072452D" w:rsidP="007245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72452D" w:rsidRPr="008C74EB" w:rsidRDefault="0072452D" w:rsidP="00BD62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center"/>
          </w:tcPr>
          <w:p w:rsidR="0072452D" w:rsidRPr="008C74EB" w:rsidRDefault="0072452D" w:rsidP="007245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2452D" w:rsidRDefault="0072452D" w:rsidP="0072452D">
      <w:pPr>
        <w:ind w:firstLine="360"/>
        <w:rPr>
          <w:rFonts w:ascii="Arial" w:hAnsi="Arial" w:cs="Arial"/>
          <w:sz w:val="20"/>
        </w:rPr>
      </w:pPr>
    </w:p>
    <w:p w:rsidR="00A4739F" w:rsidRDefault="00A4739F"/>
    <w:sectPr w:rsidR="00A4739F" w:rsidSect="00AC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7B88"/>
    <w:multiLevelType w:val="hybridMultilevel"/>
    <w:tmpl w:val="CC74F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F74655"/>
    <w:rsid w:val="003D1900"/>
    <w:rsid w:val="005342F2"/>
    <w:rsid w:val="00557D02"/>
    <w:rsid w:val="0072452D"/>
    <w:rsid w:val="0091697B"/>
    <w:rsid w:val="00A4739F"/>
    <w:rsid w:val="00AC2A1F"/>
    <w:rsid w:val="00BC5F26"/>
    <w:rsid w:val="00E544A9"/>
    <w:rsid w:val="00F74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655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72452D"/>
  </w:style>
  <w:style w:type="paragraph" w:styleId="a6">
    <w:name w:val="List Paragraph"/>
    <w:basedOn w:val="a"/>
    <w:uiPriority w:val="34"/>
    <w:qFormat/>
    <w:rsid w:val="0072452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4">
    <w:name w:val="c4"/>
    <w:basedOn w:val="a"/>
    <w:rsid w:val="00A4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4739F"/>
  </w:style>
  <w:style w:type="character" w:customStyle="1" w:styleId="c1">
    <w:name w:val="c1"/>
    <w:basedOn w:val="a0"/>
    <w:rsid w:val="00A47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Direktor</cp:lastModifiedBy>
  <cp:revision>8</cp:revision>
  <dcterms:created xsi:type="dcterms:W3CDTF">2020-04-27T18:00:00Z</dcterms:created>
  <dcterms:modified xsi:type="dcterms:W3CDTF">2020-09-28T11:10:00Z</dcterms:modified>
</cp:coreProperties>
</file>