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Санта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5417.</w:t>
            </w:r>
          </w:p>
        </w:tc>
        <w:tc>
          <w:tcPr>
            <w:tcW w:type="dxa" w:w="2880"/>
          </w:tcPr>
          <w:p>
            <w: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type="dxa" w:w="2880"/>
          </w:tcPr>
          <w:p>
            <w:r>
              <w:t>15.01.2024</w:t>
            </w:r>
          </w:p>
        </w:tc>
      </w:tr>
      <w:tr>
        <w:tc>
          <w:tcPr>
            <w:tcW w:type="dxa" w:w="2880"/>
          </w:tcPr>
          <w:p>
            <w:r>
              <w:t>5418.</w:t>
            </w:r>
          </w:p>
        </w:tc>
        <w:tc>
          <w:tcPr>
            <w:tcW w:type="dxa" w:w="2880"/>
          </w:tcPr>
          <w:p>
            <w: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type="dxa" w:w="2880"/>
          </w:tcPr>
          <w:p>
            <w:r>
              <w:t>11.03.2024</w:t>
            </w:r>
          </w:p>
        </w:tc>
      </w:tr>
      <w:tr>
        <w:tc>
          <w:tcPr>
            <w:tcW w:type="dxa" w:w="2880"/>
          </w:tcPr>
          <w:p>
            <w:r>
              <w:t>5419.</w:t>
            </w:r>
          </w:p>
        </w:tc>
        <w:tc>
          <w:tcPr>
            <w:tcW w:type="dxa" w:w="2880"/>
          </w:tcPr>
          <w:p>
            <w: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type="dxa" w:w="2880"/>
          </w:tcPr>
          <w:p>
            <w:r>
              <w:t>11.03.2024</w:t>
            </w:r>
          </w:p>
        </w:tc>
      </w:tr>
      <w:tr>
        <w:tc>
          <w:tcPr>
            <w:tcW w:type="dxa" w:w="2880"/>
          </w:tcPr>
          <w:p>
            <w:r>
              <w:t>5420.</w:t>
            </w:r>
          </w:p>
        </w:tc>
        <w:tc>
          <w:tcPr>
            <w:tcW w:type="dxa" w:w="2880"/>
          </w:tcPr>
          <w:p>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type="dxa" w:w="2880"/>
          </w:tcPr>
          <w:p>
            <w:r>
              <w:t>16.04.2024</w:t>
            </w:r>
          </w:p>
        </w:tc>
      </w:tr>
      <w:tr>
        <w:tc>
          <w:tcPr>
            <w:tcW w:type="dxa" w:w="2880"/>
          </w:tcPr>
          <w:p>
            <w:r>
              <w:t>5421.</w:t>
            </w:r>
          </w:p>
        </w:tc>
        <w:tc>
          <w:tcPr>
            <w:tcW w:type="dxa" w:w="2880"/>
          </w:tcPr>
          <w:p>
            <w: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5422.</w:t>
            </w:r>
          </w:p>
        </w:tc>
        <w:tc>
          <w:tcPr>
            <w:tcW w:type="dxa" w:w="2880"/>
          </w:tcPr>
          <w:p>
            <w:r>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5423.</w:t>
            </w:r>
          </w:p>
        </w:tc>
        <w:tc>
          <w:tcPr>
            <w:tcW w:type="dxa" w:w="2880"/>
          </w:tcPr>
          <w:p>
            <w:r>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type="dxa" w:w="2880"/>
          </w:tcPr>
          <w:p>
            <w:r>
              <w:t>27.04.2024</w:t>
            </w:r>
          </w:p>
        </w:tc>
      </w:tr>
      <w:tr>
        <w:tc>
          <w:tcPr>
            <w:tcW w:type="dxa" w:w="2880"/>
          </w:tcPr>
          <w:p>
            <w:r>
              <w:t>5424.</w:t>
            </w:r>
          </w:p>
        </w:tc>
        <w:tc>
          <w:tcPr>
            <w:tcW w:type="dxa" w:w="2880"/>
          </w:tcPr>
          <w:p>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type="dxa" w:w="2880"/>
          </w:tcPr>
          <w:p>
            <w:r>
              <w:t>27.04.2024</w:t>
            </w:r>
          </w:p>
        </w:tc>
      </w:tr>
      <w:tr>
        <w:tc>
          <w:tcPr>
            <w:tcW w:type="dxa" w:w="2880"/>
          </w:tcPr>
          <w:p>
            <w:r>
              <w:t>5425.</w:t>
            </w:r>
          </w:p>
        </w:tc>
        <w:tc>
          <w:tcPr>
            <w:tcW w:type="dxa" w:w="2880"/>
          </w:tcPr>
          <w:p>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type="dxa" w:w="2880"/>
          </w:tcPr>
          <w:p>
            <w:r>
              <w:t>16.05.2024</w:t>
            </w:r>
          </w:p>
        </w:tc>
      </w:tr>
      <w:tr>
        <w:tc>
          <w:tcPr>
            <w:tcW w:type="dxa" w:w="2880"/>
          </w:tcPr>
          <w:p>
            <w:r>
              <w:t>5426.</w:t>
            </w:r>
          </w:p>
        </w:tc>
        <w:tc>
          <w:tcPr>
            <w:tcW w:type="dxa" w:w="2880"/>
          </w:tcPr>
          <w:p>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type="dxa" w:w="2880"/>
          </w:tcPr>
          <w:p>
            <w:r>
              <w:t>16.05.2024</w:t>
            </w:r>
          </w:p>
        </w:tc>
      </w:tr>
      <w:tr>
        <w:tc>
          <w:tcPr>
            <w:tcW w:type="dxa" w:w="2880"/>
          </w:tcPr>
          <w:p>
            <w:r>
              <w:t>5427.</w:t>
            </w:r>
          </w:p>
        </w:tc>
        <w:tc>
          <w:tcPr>
            <w:tcW w:type="dxa" w:w="2880"/>
          </w:tcPr>
          <w:p>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type="dxa" w:w="2880"/>
          </w:tcPr>
          <w:p>
            <w:r>
              <w:t>19.06.2024</w:t>
            </w:r>
          </w:p>
        </w:tc>
      </w:tr>
      <w:tr>
        <w:tc>
          <w:tcPr>
            <w:tcW w:type="dxa" w:w="2880"/>
          </w:tcPr>
          <w:p>
            <w:r>
              <w:t>5428.</w:t>
            </w:r>
          </w:p>
        </w:tc>
        <w:tc>
          <w:tcPr>
            <w:tcW w:type="dxa" w:w="2880"/>
          </w:tcPr>
          <w:p>
            <w:r>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5429.</w:t>
            </w:r>
          </w:p>
        </w:tc>
        <w:tc>
          <w:tcPr>
            <w:tcW w:type="dxa" w:w="2880"/>
          </w:tcPr>
          <w:p>
            <w:r>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5430.</w:t>
            </w:r>
          </w:p>
        </w:tc>
        <w:tc>
          <w:tcPr>
            <w:tcW w:type="dxa" w:w="2880"/>
          </w:tcPr>
          <w:p>
            <w:r>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5431.</w:t>
            </w:r>
          </w:p>
        </w:tc>
        <w:tc>
          <w:tcPr>
            <w:tcW w:type="dxa" w:w="2880"/>
          </w:tcPr>
          <w:p>
            <w:r>
              <w:t>Текстовый материал «Храм Крови» («Temple_ov_Blood»), издательство Ixaxaar, 2004, 20 стр. (решение Октябрьского районного суда Санкт-Петербурга от 02.05.2024);</w:t>
            </w:r>
          </w:p>
        </w:tc>
        <w:tc>
          <w:tcPr>
            <w:tcW w:type="dxa" w:w="2880"/>
          </w:tcPr>
          <w:p>
            <w:r>
              <w:t>01.07.2024</w:t>
            </w:r>
          </w:p>
        </w:tc>
      </w:tr>
      <w:tr>
        <w:tc>
          <w:tcPr>
            <w:tcW w:type="dxa" w:w="2880"/>
          </w:tcPr>
          <w:p>
            <w:r>
              <w:t>5432.</w:t>
            </w:r>
          </w:p>
        </w:tc>
        <w:tc>
          <w:tcPr>
            <w:tcW w:type="dxa" w:w="2880"/>
          </w:tcPr>
          <w:p>
            <w:r>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type="dxa" w:w="2880"/>
          </w:tcPr>
          <w:p>
            <w:r>
              <w:t>01.07.2024</w:t>
            </w:r>
          </w:p>
        </w:tc>
      </w:tr>
      <w:tr>
        <w:tc>
          <w:tcPr>
            <w:tcW w:type="dxa" w:w="2880"/>
          </w:tcPr>
          <w:p>
            <w:r>
              <w:t>5433.</w:t>
            </w:r>
          </w:p>
        </w:tc>
        <w:tc>
          <w:tcPr>
            <w:tcW w:type="dxa" w:w="2880"/>
          </w:tcPr>
          <w:p>
            <w:r>
              <w:t>Книга Анастасии Новых «Сэнсэй-IV. Исконный Шамбалы» ‒ М.: Аллатра Русь. 2019. – 704 с.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5434.</w:t>
            </w:r>
          </w:p>
        </w:tc>
        <w:tc>
          <w:tcPr>
            <w:tcW w:type="dxa" w:w="2880"/>
          </w:tcPr>
          <w:p>
            <w:r>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5435.</w:t>
            </w:r>
          </w:p>
        </w:tc>
        <w:tc>
          <w:tcPr>
            <w:tcW w:type="dxa" w:w="2880"/>
          </w:tcPr>
          <w:p>
            <w:r>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5436.</w:t>
            </w:r>
          </w:p>
        </w:tc>
        <w:tc>
          <w:tcPr>
            <w:tcW w:type="dxa" w:w="2880"/>
          </w:tcPr>
          <w:p>
            <w:r>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5437.</w:t>
            </w:r>
          </w:p>
        </w:tc>
        <w:tc>
          <w:tcPr>
            <w:tcW w:type="dxa" w:w="2880"/>
          </w:tcPr>
          <w:p>
            <w:r>
              <w:t>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tc>
        <w:tc>
          <w:tcPr>
            <w:tcW w:type="dxa" w:w="2880"/>
          </w:tcPr>
          <w:p>
            <w:r>
              <w:t>05.08.2024</w:t>
            </w:r>
          </w:p>
        </w:tc>
      </w:tr>
      <w:tr>
        <w:tc>
          <w:tcPr>
            <w:tcW w:type="dxa" w:w="2880"/>
          </w:tcPr>
          <w:p>
            <w:r>
              <w:t>5438.</w:t>
            </w:r>
          </w:p>
        </w:tc>
        <w:tc>
          <w:tcPr>
            <w:tcW w:type="dxa" w:w="2880"/>
          </w:tcPr>
          <w:p>
            <w:r>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type="dxa" w:w="2880"/>
          </w:tcPr>
          <w:p>
            <w:r>
              <w:t>16.08.2024</w:t>
            </w:r>
          </w:p>
        </w:tc>
      </w:tr>
      <w:tr>
        <w:tc>
          <w:tcPr>
            <w:tcW w:type="dxa" w:w="2880"/>
          </w:tcPr>
          <w:p>
            <w:r>
              <w:t>5439.</w:t>
            </w:r>
          </w:p>
        </w:tc>
        <w:tc>
          <w:tcPr>
            <w:tcW w:type="dxa" w:w="2880"/>
          </w:tcPr>
          <w:p>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type="dxa" w:w="2880"/>
          </w:tcPr>
          <w:p>
            <w:r>
              <w:t>16.08.2024</w:t>
            </w:r>
          </w:p>
        </w:tc>
      </w:tr>
      <w:tr>
        <w:tc>
          <w:tcPr>
            <w:tcW w:type="dxa" w:w="2880"/>
          </w:tcPr>
          <w:p>
            <w:r>
              <w:t>5440.</w:t>
            </w:r>
          </w:p>
        </w:tc>
        <w:tc>
          <w:tcPr>
            <w:tcW w:type="dxa" w:w="2880"/>
          </w:tcPr>
          <w:p>
            <w:r>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type="dxa" w:w="2880"/>
          </w:tcPr>
          <w:p>
            <w:r>
              <w:t>28.08.2024</w:t>
            </w:r>
          </w:p>
        </w:tc>
      </w:tr>
      <w:tr>
        <w:tc>
          <w:tcPr>
            <w:tcW w:type="dxa" w:w="2880"/>
          </w:tcPr>
          <w:p>
            <w:r>
              <w:t>5441.</w:t>
            </w:r>
          </w:p>
        </w:tc>
        <w:tc>
          <w:tcPr>
            <w:tcW w:type="dxa" w:w="2880"/>
          </w:tcPr>
          <w:p>
            <w:r>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type="dxa" w:w="2880"/>
          </w:tcPr>
          <w:p>
            <w:r>
              <w:t>13.09.2024</w:t>
            </w:r>
          </w:p>
        </w:tc>
      </w:tr>
      <w:tr>
        <w:tc>
          <w:tcPr>
            <w:tcW w:type="dxa" w:w="2880"/>
          </w:tcPr>
          <w:p>
            <w:r>
              <w:t>5442.</w:t>
            </w:r>
          </w:p>
        </w:tc>
        <w:tc>
          <w:tcPr>
            <w:tcW w:type="dxa" w:w="2880"/>
          </w:tcPr>
          <w:p>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type="dxa" w:w="2880"/>
          </w:tcPr>
          <w:p>
            <w:r>
              <w:t>13.09.2024</w:t>
            </w:r>
          </w:p>
        </w:tc>
      </w:tr>
      <w:tr>
        <w:tc>
          <w:tcPr>
            <w:tcW w:type="dxa" w:w="2880"/>
          </w:tcPr>
          <w:p>
            <w:r>
              <w:t>5443.</w:t>
            </w:r>
          </w:p>
        </w:tc>
        <w:tc>
          <w:tcPr>
            <w:tcW w:type="dxa" w:w="2880"/>
          </w:tcPr>
          <w:p>
            <w:r>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type="dxa" w:w="2880"/>
          </w:tcPr>
          <w:p>
            <w:r>
              <w:t>13.09.2024</w:t>
            </w:r>
          </w:p>
        </w:tc>
      </w:tr>
      <w:tr>
        <w:tc>
          <w:tcPr>
            <w:tcW w:type="dxa" w:w="2880"/>
          </w:tcPr>
          <w:p>
            <w:r>
              <w:t>5444.</w:t>
            </w:r>
          </w:p>
        </w:tc>
        <w:tc>
          <w:tcPr>
            <w:tcW w:type="dxa" w:w="2880"/>
          </w:tcPr>
          <w:p>
            <w:r>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type="dxa" w:w="2880"/>
          </w:tcPr>
          <w:p>
            <w:r>
              <w:t>21.10.2024</w:t>
            </w:r>
          </w:p>
        </w:tc>
      </w:tr>
      <w:tr>
        <w:tc>
          <w:tcPr>
            <w:tcW w:type="dxa" w:w="2880"/>
          </w:tcPr>
          <w:p>
            <w:r>
              <w:t>5445.</w:t>
            </w:r>
          </w:p>
        </w:tc>
        <w:tc>
          <w:tcPr>
            <w:tcW w:type="dxa" w:w="2880"/>
          </w:tcPr>
          <w:p>
            <w:r>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5446.</w:t>
            </w:r>
          </w:p>
        </w:tc>
        <w:tc>
          <w:tcPr>
            <w:tcW w:type="dxa" w:w="2880"/>
          </w:tcPr>
          <w:p>
            <w:r>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5447.</w:t>
            </w:r>
          </w:p>
        </w:tc>
        <w:tc>
          <w:tcPr>
            <w:tcW w:type="dxa" w:w="2880"/>
          </w:tcPr>
          <w:p>
            <w:r>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type="dxa" w:w="2880"/>
          </w:tcPr>
          <w:p>
            <w:r>
              <w:t>24.10.2024</w:t>
            </w:r>
          </w:p>
        </w:tc>
      </w:tr>
      <w:tr>
        <w:tc>
          <w:tcPr>
            <w:tcW w:type="dxa" w:w="2880"/>
          </w:tcPr>
          <w:p>
            <w:r>
              <w:t>5448.</w:t>
            </w:r>
          </w:p>
        </w:tc>
        <w:tc>
          <w:tcPr>
            <w:tcW w:type="dxa" w:w="2880"/>
          </w:tcPr>
          <w:p>
            <w:r>
              <w:t>Книга «Московська отрута», издательство «ФОП Стебеляк О.М.», Киев, 2015 (решение Верховного Суда Донецкой Народной Республики от 19.06.2024);</w:t>
            </w:r>
          </w:p>
        </w:tc>
        <w:tc>
          <w:tcPr>
            <w:tcW w:type="dxa" w:w="2880"/>
          </w:tcPr>
          <w:p>
            <w:r>
              <w:t>29.10.2024</w:t>
            </w:r>
          </w:p>
        </w:tc>
      </w:tr>
      <w:tr>
        <w:tc>
          <w:tcPr>
            <w:tcW w:type="dxa" w:w="2880"/>
          </w:tcPr>
          <w:p>
            <w:r>
              <w:t>5449.</w:t>
            </w:r>
          </w:p>
        </w:tc>
        <w:tc>
          <w:tcPr>
            <w:tcW w:type="dxa" w:w="2880"/>
          </w:tcPr>
          <w:p>
            <w:r>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type="dxa" w:w="2880"/>
          </w:tcPr>
          <w:p>
            <w:r>
              <w:t>08.11.2024</w:t>
            </w:r>
          </w:p>
        </w:tc>
      </w:tr>
      <w:tr>
        <w:tc>
          <w:tcPr>
            <w:tcW w:type="dxa" w:w="2880"/>
          </w:tcPr>
          <w:p>
            <w:r>
              <w:t>5450.</w:t>
            </w:r>
          </w:p>
        </w:tc>
        <w:tc>
          <w:tcPr>
            <w:tcW w:type="dxa" w:w="2880"/>
          </w:tcPr>
          <w:p>
            <w: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type="dxa" w:w="2880"/>
          </w:tcPr>
          <w:p>
            <w:r>
              <w:t>08.11.2024</w:t>
            </w:r>
          </w:p>
        </w:tc>
      </w:tr>
      <w:tr>
        <w:tc>
          <w:tcPr>
            <w:tcW w:type="dxa" w:w="2880"/>
          </w:tcPr>
          <w:p>
            <w:r>
              <w:t>5451.</w:t>
            </w:r>
          </w:p>
        </w:tc>
        <w:tc>
          <w:tcPr>
            <w:tcW w:type="dxa" w:w="2880"/>
          </w:tcPr>
          <w:p>
            <w:r>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type="dxa" w:w="2880"/>
          </w:tcPr>
          <w:p>
            <w:r>
              <w:t>20.11.2024</w:t>
            </w:r>
          </w:p>
        </w:tc>
      </w:tr>
      <w:tr>
        <w:tc>
          <w:tcPr>
            <w:tcW w:type="dxa" w:w="2880"/>
          </w:tcPr>
          <w:p>
            <w:r>
              <w:t>5452.</w:t>
            </w:r>
          </w:p>
        </w:tc>
        <w:tc>
          <w:tcPr>
            <w:tcW w:type="dxa" w:w="2880"/>
          </w:tcPr>
          <w:p>
            <w:r>
              <w:t>Книгопечатное издание под названием «Кто же отклонился?!» (решение Мещанского районного суда города Москвы от 31.05.2023);</w:t>
            </w:r>
          </w:p>
        </w:tc>
        <w:tc>
          <w:tcPr>
            <w:tcW w:type="dxa" w:w="2880"/>
          </w:tcPr>
          <w:p>
            <w:r>
              <w:t>26.11.2024</w:t>
            </w:r>
          </w:p>
        </w:tc>
      </w:tr>
      <w:tr>
        <w:tc>
          <w:tcPr>
            <w:tcW w:type="dxa" w:w="2880"/>
          </w:tcPr>
          <w:p>
            <w:r>
              <w:t>5453.</w:t>
            </w:r>
          </w:p>
        </w:tc>
        <w:tc>
          <w:tcPr>
            <w:tcW w:type="dxa" w:w="2880"/>
          </w:tcPr>
          <w:p>
            <w:r>
              <w:t>Материал книги «Сатанинская Библия», автор Антон Шандор ЛаВей» (решение Санкт-Петербургского городского суда от 22.08.2024);</w:t>
            </w:r>
          </w:p>
        </w:tc>
        <w:tc>
          <w:tcPr>
            <w:tcW w:type="dxa" w:w="2880"/>
          </w:tcPr>
          <w:p>
            <w:r>
              <w:t>05.12.2024</w:t>
            </w:r>
          </w:p>
        </w:tc>
      </w:tr>
      <w:tr>
        <w:tc>
          <w:tcPr>
            <w:tcW w:type="dxa" w:w="2880"/>
          </w:tcPr>
          <w:p>
            <w:r>
              <w:t>5454.</w:t>
            </w:r>
          </w:p>
        </w:tc>
        <w:tc>
          <w:tcPr>
            <w:tcW w:type="dxa" w:w="2880"/>
          </w:tcPr>
          <w:p>
            <w:r>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type="dxa" w:w="2880"/>
          </w:tcPr>
          <w:p>
            <w:r>
              <w:t>17.12.2024</w:t>
            </w:r>
          </w:p>
        </w:tc>
      </w:tr>
      <w:tr>
        <w:tc>
          <w:tcPr>
            <w:tcW w:type="dxa" w:w="2880"/>
          </w:tcPr>
          <w:p>
            <w:r>
              <w:t>5455.</w:t>
            </w:r>
          </w:p>
        </w:tc>
        <w:tc>
          <w:tcPr>
            <w:tcW w:type="dxa" w:w="2880"/>
          </w:tcPr>
          <w:p>
            <w:r>
              <w:t>Информационный материал –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type="dxa" w:w="2880"/>
          </w:tcPr>
          <w:p>
            <w:r>
              <w:t>05.02.2025</w:t>
            </w:r>
          </w:p>
        </w:tc>
      </w:tr>
      <w:tr>
        <w:tc>
          <w:tcPr>
            <w:tcW w:type="dxa" w:w="2880"/>
          </w:tcPr>
          <w:p>
            <w:r>
              <w:t>5456.</w:t>
            </w:r>
          </w:p>
        </w:tc>
        <w:tc>
          <w:tcPr>
            <w:tcW w:type="dxa" w:w="2880"/>
          </w:tcPr>
          <w:p>
            <w:r>
              <w:t>Информационный материал – аудиозапись (песня)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type="dxa" w:w="2880"/>
          </w:tcPr>
          <w:p>
            <w:r>
              <w:t>07.02.2025</w:t>
            </w:r>
          </w:p>
        </w:tc>
      </w:tr>
      <w:tr>
        <w:tc>
          <w:tcPr>
            <w:tcW w:type="dxa" w:w="2880"/>
          </w:tcPr>
          <w:p>
            <w:r>
              <w:t>5457.</w:t>
            </w:r>
          </w:p>
        </w:tc>
        <w:tc>
          <w:tcPr>
            <w:tcW w:type="dxa" w:w="2880"/>
          </w:tcPr>
          <w:p>
            <w:r>
              <w:t>Книга Дворядкина Д.В. «Слово Пророка Антихриста» (решение Московского областного суда от 13.11.2024);</w:t>
            </w:r>
          </w:p>
        </w:tc>
        <w:tc>
          <w:tcPr>
            <w:tcW w:type="dxa" w:w="2880"/>
          </w:tcPr>
          <w:p>
            <w:r>
              <w:t>19.02.2025</w:t>
            </w:r>
          </w:p>
        </w:tc>
      </w:tr>
      <w:tr>
        <w:tc>
          <w:tcPr>
            <w:tcW w:type="dxa" w:w="2880"/>
          </w:tcPr>
          <w:p>
            <w:r>
              <w:t>5458.</w:t>
            </w:r>
          </w:p>
        </w:tc>
        <w:tc>
          <w:tcPr>
            <w:tcW w:type="dxa" w:w="2880"/>
          </w:tcPr>
          <w:p>
            <w:r>
              <w:t>Книга «Звезды в Джихаде и тени в огне» (решение Верховного Суда Чеченской Республики от 25.12.2024);</w:t>
            </w:r>
          </w:p>
        </w:tc>
        <w:tc>
          <w:tcPr>
            <w:tcW w:type="dxa" w:w="2880"/>
          </w:tcPr>
          <w:p>
            <w:r>
              <w:t>05.03.2025</w:t>
            </w:r>
          </w:p>
        </w:tc>
      </w:tr>
      <w:tr>
        <w:tc>
          <w:tcPr>
            <w:tcW w:type="dxa" w:w="2880"/>
          </w:tcPr>
          <w:p>
            <w:r>
              <w:t>5459.</w:t>
            </w:r>
          </w:p>
        </w:tc>
        <w:tc>
          <w:tcPr>
            <w:tcW w:type="dxa" w:w="2880"/>
          </w:tcPr>
          <w:p>
            <w:r>
              <w:t>Информационный материал – книга автора Игоря 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от 10.12.2024);</w:t>
            </w:r>
          </w:p>
        </w:tc>
        <w:tc>
          <w:tcPr>
            <w:tcW w:type="dxa" w:w="2880"/>
          </w:tcPr>
          <w:p>
            <w:r>
              <w:t>05.03.2025</w:t>
            </w:r>
          </w:p>
        </w:tc>
      </w:tr>
      <w:tr>
        <w:tc>
          <w:tcPr>
            <w:tcW w:type="dxa" w:w="2880"/>
          </w:tcPr>
          <w:p>
            <w:r>
              <w:t>5460.</w:t>
            </w:r>
          </w:p>
        </w:tc>
        <w:tc>
          <w:tcPr>
            <w:tcW w:type="dxa" w:w="2880"/>
          </w:tcPr>
          <w:p>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(решение Санкт-Петербургского городского суда от 17.12.2024);</w:t>
            </w:r>
          </w:p>
        </w:tc>
        <w:tc>
          <w:tcPr>
            <w:tcW w:type="dxa" w:w="2880"/>
          </w:tcPr>
          <w:p>
            <w:r>
              <w:t>05.03.2025</w:t>
            </w:r>
          </w:p>
        </w:tc>
      </w:tr>
      <w:tr>
        <w:tc>
          <w:tcPr>
            <w:tcW w:type="dxa" w:w="2880"/>
          </w:tcPr>
          <w:p>
            <w:r>
              <w:t>5461.</w:t>
            </w:r>
          </w:p>
        </w:tc>
        <w:tc>
          <w:tcPr>
            <w:tcW w:type="dxa" w:w="2880"/>
          </w:tcPr>
          <w:p>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Вставай мой край родной! Вставай Курск! Украина - мать с тобой!» (решение Мурманского областного суда от 11.02.2025);</w:t>
            </w:r>
          </w:p>
        </w:tc>
        <w:tc>
          <w:tcPr>
            <w:tcW w:type="dxa" w:w="2880"/>
          </w:tcPr>
          <w:p>
            <w:r>
              <w:t>02.04.2025</w:t>
            </w:r>
          </w:p>
        </w:tc>
      </w:tr>
      <w:tr>
        <w:tc>
          <w:tcPr>
            <w:tcW w:type="dxa" w:w="2880"/>
          </w:tcPr>
          <w:p>
            <w:r>
              <w:t>5462.</w:t>
            </w:r>
          </w:p>
        </w:tc>
        <w:tc>
          <w:tcPr>
            <w:tcW w:type="dxa" w:w="2880"/>
          </w:tcPr>
          <w:p>
            <w:r>
              <w:t>Музыкальная композиция «Русня бежит по украинскому Донбассу», размещенная исполнителем под 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06.03.2025);</w:t>
            </w:r>
          </w:p>
        </w:tc>
        <w:tc>
          <w:tcPr>
            <w:tcW w:type="dxa" w:w="2880"/>
          </w:tcPr>
          <w:p>
            <w:r>
              <w:t>29.04.2025</w:t>
            </w:r>
          </w:p>
        </w:tc>
      </w:tr>
      <w:tr>
        <w:tc>
          <w:tcPr>
            <w:tcW w:type="dxa" w:w="2880"/>
          </w:tcPr>
          <w:p>
            <w:r>
              <w:t>5463.</w:t>
            </w:r>
          </w:p>
        </w:tc>
        <w:tc>
          <w:tcPr>
            <w:tcW w:type="dxa" w:w="2880"/>
          </w:tcPr>
          <w:p>
            <w:r>
              <w:t>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type="dxa" w:w="2880"/>
          </w:tcPr>
          <w:p>
            <w:r>
              <w:t>07.05.2025</w:t>
            </w:r>
          </w:p>
        </w:tc>
      </w:tr>
      <w:tr>
        <w:tc>
          <w:tcPr>
            <w:tcW w:type="dxa" w:w="2880"/>
          </w:tcPr>
          <w:p>
            <w:r>
              <w:t>5464.</w:t>
            </w:r>
          </w:p>
        </w:tc>
        <w:tc>
          <w:tcPr>
            <w:tcW w:type="dxa" w:w="2880"/>
          </w:tcPr>
          <w:p>
            <w:r>
              <w:t>Музыкальная композиция «В е**ня ру*ня» («Е**ня») музыкального 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type="dxa" w:w="2880"/>
          </w:tcPr>
          <w:p>
            <w:r>
              <w:t>13.05.2025</w:t>
            </w:r>
          </w:p>
        </w:tc>
      </w:tr>
      <w:tr>
        <w:tc>
          <w:tcPr>
            <w:tcW w:type="dxa" w:w="2880"/>
          </w:tcPr>
          <w:p>
            <w:r>
              <w:t>5465.</w:t>
            </w:r>
          </w:p>
        </w:tc>
        <w:tc>
          <w:tcPr>
            <w:tcW w:type="dxa" w:w="2880"/>
          </w:tcPr>
          <w:p>
            <w:r>
              <w:t>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через робот мусор, ну черт (нецензурное слово) На-ра-на-на» (решение Санкт-Петербургского городского суда от 10.03.2025);</w:t>
            </w:r>
          </w:p>
        </w:tc>
        <w:tc>
          <w:tcPr>
            <w:tcW w:type="dxa" w:w="2880"/>
          </w:tcPr>
          <w:p>
            <w:r>
              <w:t>15.05.2025</w:t>
            </w:r>
          </w:p>
        </w:tc>
      </w:tr>
      <w:tr>
        <w:tc>
          <w:tcPr>
            <w:tcW w:type="dxa" w:w="2880"/>
          </w:tcPr>
          <w:p>
            <w:r>
              <w:t>5466.</w:t>
            </w:r>
          </w:p>
        </w:tc>
        <w:tc>
          <w:tcPr>
            <w:tcW w:type="dxa" w:w="2880"/>
          </w:tcPr>
          <w:p>
            <w:r>
              <w:t>Аудиозапись и текст песни 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tc>
        <w:tc>
          <w:tcPr>
            <w:tcW w:type="dxa" w:w="2880"/>
          </w:tcPr>
          <w:p>
            <w:r>
              <w:t>15.05.2025</w:t>
            </w:r>
          </w:p>
        </w:tc>
      </w:tr>
      <w:tr>
        <w:tc>
          <w:tcPr>
            <w:tcW w:type="dxa" w:w="2880"/>
          </w:tcPr>
          <w:p>
            <w:r>
              <w:t>5467.</w:t>
            </w:r>
          </w:p>
        </w:tc>
        <w:tc>
          <w:tcPr>
            <w:tcW w:type="dxa" w:w="2880"/>
          </w:tcPr>
          <w:p>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от 09.01.2025, апелляционное определение судебной коллегии по административным делам Второго апелляционного суда общей юрисдикции от 10.04.2025 и кассационное определение судебной коллегии по административным делам Седьмого кассационного суда общей юрисдикции от 30.07.2025);</w:t>
            </w:r>
          </w:p>
        </w:tc>
        <w:tc>
          <w:tcPr>
            <w:tcW w:type="dxa" w:w="2880"/>
          </w:tcPr>
          <w:p>
            <w:r>
              <w:t>22.05.2025</w:t>
            </w:r>
          </w:p>
        </w:tc>
      </w:tr>
      <w:tr>
        <w:tc>
          <w:tcPr>
            <w:tcW w:type="dxa" w:w="2880"/>
          </w:tcPr>
          <w:p>
            <w:r>
              <w:t>5468.</w:t>
            </w:r>
          </w:p>
        </w:tc>
        <w:tc>
          <w:tcPr>
            <w:tcW w:type="dxa" w:w="2880"/>
          </w:tcPr>
          <w:p>
            <w: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type="dxa" w:w="2880"/>
          </w:tcPr>
          <w:p>
            <w:r>
              <w:t>22.05.2025</w:t>
            </w:r>
          </w:p>
        </w:tc>
      </w:tr>
      <w:tr>
        <w:tc>
          <w:tcPr>
            <w:tcW w:type="dxa" w:w="2880"/>
          </w:tcPr>
          <w:p>
            <w:r>
              <w:t>5469.</w:t>
            </w:r>
          </w:p>
        </w:tc>
        <w:tc>
          <w:tcPr>
            <w:tcW w:type="dxa" w:w="2880"/>
          </w:tcPr>
          <w:p>
            <w:r>
              <w:t>Материал книги «Das Sowjetparadies. Ausstellung der Reichspropagandaaleitung der NSDAP. Ein Bericht in Wort und Bild», Berlin, Zentralverlag der NSDAP, 1942 («Советский рай. 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type="dxa" w:w="2880"/>
          </w:tcPr>
          <w:p>
            <w:r>
              <w:t>05.06.2025</w:t>
            </w:r>
          </w:p>
        </w:tc>
      </w:tr>
      <w:tr>
        <w:tc>
          <w:tcPr>
            <w:tcW w:type="dxa" w:w="2880"/>
          </w:tcPr>
          <w:p>
            <w:r>
              <w:t>5470.</w:t>
            </w:r>
          </w:p>
        </w:tc>
        <w:tc>
          <w:tcPr>
            <w:tcW w:type="dxa" w:w="2880"/>
          </w:tcPr>
          <w:p>
            <w:r>
              <w:t>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последними словами припева: «…И наш поход – украинский капкан» (решение Мурманского областного суда от 24.04.2025);</w:t>
            </w:r>
          </w:p>
        </w:tc>
        <w:tc>
          <w:tcPr>
            <w:tcW w:type="dxa" w:w="2880"/>
          </w:tcPr>
          <w:p>
            <w:r>
              <w:t>11.06.2025</w:t>
            </w:r>
          </w:p>
        </w:tc>
      </w:tr>
      <w:tr>
        <w:tc>
          <w:tcPr>
            <w:tcW w:type="dxa" w:w="2880"/>
          </w:tcPr>
          <w:p>
            <w:r>
              <w:t>5471.</w:t>
            </w:r>
          </w:p>
        </w:tc>
        <w:tc>
          <w:tcPr>
            <w:tcW w:type="dxa" w:w="2880"/>
          </w:tcPr>
          <w:p>
            <w:r>
              <w:t>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type="dxa" w:w="2880"/>
          </w:tcPr>
          <w:p>
            <w:r>
              <w:t>04.07.2025</w:t>
            </w:r>
          </w:p>
        </w:tc>
      </w:tr>
      <w:tr>
        <w:tc>
          <w:tcPr>
            <w:tcW w:type="dxa" w:w="2880"/>
          </w:tcPr>
          <w:p>
            <w:r>
              <w:t>5472.</w:t>
            </w:r>
          </w:p>
        </w:tc>
        <w:tc>
          <w:tcPr>
            <w:tcW w:type="dxa" w:w="2880"/>
          </w:tcPr>
          <w:p>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type="dxa" w:w="2880"/>
          </w:tcPr>
          <w:p>
            <w:r>
              <w:t>04.07.2025</w:t>
            </w:r>
          </w:p>
        </w:tc>
      </w:tr>
      <w:tr>
        <w:tc>
          <w:tcPr>
            <w:tcW w:type="dxa" w:w="2880"/>
          </w:tcPr>
          <w:p>
            <w:r>
              <w:t>5473.</w:t>
            </w:r>
          </w:p>
        </w:tc>
        <w:tc>
          <w:tcPr>
            <w:tcW w:type="dxa" w:w="2880"/>
          </w:tcPr>
          <w:p>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type="dxa" w:w="2880"/>
          </w:tcPr>
          <w:p>
            <w:r>
              <w:t>09.07.2025</w:t>
            </w:r>
          </w:p>
        </w:tc>
      </w:tr>
      <w:tr>
        <w:tc>
          <w:tcPr>
            <w:tcW w:type="dxa" w:w="2880"/>
          </w:tcPr>
          <w:p>
            <w:r>
              <w:t>5474.</w:t>
            </w:r>
          </w:p>
        </w:tc>
        <w:tc>
          <w:tcPr>
            <w:tcW w:type="dxa" w:w="2880"/>
          </w:tcPr>
          <w:p>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5475.</w:t>
            </w:r>
          </w:p>
        </w:tc>
        <w:tc>
          <w:tcPr>
            <w:tcW w:type="dxa" w:w="2880"/>
          </w:tcPr>
          <w:p>
            <w:r>
              <w:t>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5476.</w:t>
            </w:r>
          </w:p>
        </w:tc>
        <w:tc>
          <w:tcPr>
            <w:tcW w:type="dxa" w:w="2880"/>
          </w:tcPr>
          <w:p>
            <w:r>
              <w:t xml:space="preserve">Печатная книга: «Алексей Навальный. Патриот. – Издательство One Book Publishing, Литва, 2024», на русском языке, в твердой обложке темно-серого цвета, на корешке которой содержится имя автора, </w:t>
              <w:br/>
              <w:br/>
              <w:t>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 является новым, не бывшим в употреблении» (решение Ленинградского областного суда от 09.06.2025);</w:t>
            </w:r>
          </w:p>
        </w:tc>
        <w:tc>
          <w:tcPr>
            <w:tcW w:type="dxa" w:w="2880"/>
          </w:tcPr>
          <w:p>
            <w:r>
              <w:t>30.07.2025</w:t>
            </w:r>
          </w:p>
        </w:tc>
      </w:tr>
      <w:tr>
        <w:tc>
          <w:tcPr>
            <w:tcW w:type="dxa" w:w="2880"/>
          </w:tcPr>
          <w:p>
            <w:r>
              <w:t>5477.</w:t>
            </w:r>
          </w:p>
        </w:tc>
        <w:tc>
          <w:tcPr>
            <w:tcW w:type="dxa" w:w="2880"/>
          </w:tcPr>
          <w:p>
            <w:r>
              <w:t>Информационный материал, размещенный 28.01.2023 в 09 часов 55 минут в сообществе «Паспорт СССР» социальной сети «В контакте», который начинается словами: «И так, если хотя бы УСЛОВНО ПРИНЯТЬ Конституцию РФ «ЛЕГИТИМНОЙ» и 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5478.</w:t>
            </w:r>
          </w:p>
        </w:tc>
        <w:tc>
          <w:tcPr>
            <w:tcW w:type="dxa" w:w="2880"/>
          </w:tcPr>
          <w:p>
            <w:r>
              <w:t>Информационный материал, размещенный 27.01.2023 в 18 часов 34 минуты в сообществе «Паспорт СССР» социальной сети «В контакте», который начинается словами: «ЧЕТЫРЕ ПРОСТЫХ ПРОВЕРЕННЫХ ШАГА ДЛЯ ЛЮБЫХ СИТУАЦИЙ ПРОТИВ СУДЬИ» и завершается словами: «Судят – за Ваше НЕВЕЖЕСТВО!»,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5479.</w:t>
            </w:r>
          </w:p>
        </w:tc>
        <w:tc>
          <w:tcPr>
            <w:tcW w:type="dxa" w:w="2880"/>
          </w:tcPr>
          <w:p>
            <w:r>
              <w:t>Информационный материал, размещенный 27.01.2023 в 09 часов 16 минут в сообществе «Паспорт СССР» социальной сети «В контакте», который начинается словами: «Человек пишет: Активных мало…» и завершается словами: «Контроль по закупкам будет вести ФинОтдел и Народный контроль»,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5480.</w:t>
            </w:r>
          </w:p>
        </w:tc>
        <w:tc>
          <w:tcPr>
            <w:tcW w:type="dxa" w:w="2880"/>
          </w:tcPr>
          <w:p>
            <w:r>
              <w:t>Информационный материал, размещенный 24.01.2023 в 07 часов 22 минуты в сообществе «Паспорт СССР» социальной сети «В контакте», который начинается словами: «ПРАВДА о НАС! 25  декабря 1991 года считается Днем образования Российской Федерации (России)» и завершается словами: «ХВАТИТ ИГРАТЬ В ЭТИ ОПАСНЫЕ ДЛЯ ЖИЗНИ ИГРЫ!»,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5481.</w:t>
            </w:r>
          </w:p>
        </w:tc>
        <w:tc>
          <w:tcPr>
            <w:tcW w:type="dxa" w:w="2880"/>
          </w:tcPr>
          <w:p>
            <w:r>
              <w:t>Информационный материал, размещенный 21.01.2023 в 19 часов 48 минут в сообществе «Паспорт СССР» социальной сети «В контакте», который начинается словами: «В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5482.</w:t>
            </w:r>
          </w:p>
        </w:tc>
        <w:tc>
          <w:tcPr>
            <w:tcW w:type="dxa" w:w="2880"/>
          </w:tcPr>
          <w:p>
            <w:r>
              <w:t>Информационный материал, размещенный 18.01.2023 в 20 часов 50 минут в сообществе «Паспорт СССР» социальной сети «В контакте», который начинается словами: «Все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5483.</w:t>
            </w:r>
          </w:p>
        </w:tc>
        <w:tc>
          <w:tcPr>
            <w:tcW w:type="dxa" w:w="2880"/>
          </w:tcPr>
          <w:p>
            <w:r>
              <w:t>Информационный материал – аудиозапись (песня) от имени исполнителя Михаила Маурова (в отдельных источниках – Сварожич) с наименованием «Азовцам» продолжительностью около 4 минут 10 секунд (в отдельных источниках – около 3 минут 23 секунд),  которая начинается словами, исполняемыми мужским голосом под музыку: «Чёрного солнца спираль…», заканчивается словами «…Новгород, Галичина и Запорожская сечь» (решение Верховного Суда Донецкой Народной Республики от 13.08.2025);</w:t>
            </w:r>
          </w:p>
        </w:tc>
        <w:tc>
          <w:tcPr>
            <w:tcW w:type="dxa" w:w="2880"/>
          </w:tcPr>
          <w:p>
            <w:r>
              <w:t>07.10.2025</w:t>
            </w:r>
          </w:p>
        </w:tc>
      </w:tr>
      <w:tr>
        <w:tc>
          <w:tcPr>
            <w:tcW w:type="dxa" w:w="2880"/>
          </w:tcPr>
          <w:p>
            <w:r>
              <w:t>5484.</w:t>
            </w:r>
          </w:p>
        </w:tc>
        <w:tc>
          <w:tcPr>
            <w:tcW w:type="dxa" w:w="2880"/>
          </w:tcPr>
          <w:p>
            <w:r>
              <w:t>Информационный материал – аудиозапись (песня) от имени исполнителя Македонский Ваня с наименованием «Азов» продолжительностью  около 2 минут 7 секунд, которая начинается словами, исполняемыми мужским голосом под музыку: «Броня, патроны за патронами…», заканчивается словами «…ты не смотри, что молоды, то мы «Азов» (решение Верховного Суда Донецкой Народной Республики от 13.08.2025);</w:t>
            </w:r>
          </w:p>
        </w:tc>
        <w:tc>
          <w:tcPr>
            <w:tcW w:type="dxa" w:w="2880"/>
          </w:tcPr>
          <w:p>
            <w:r>
              <w:t>07.10.2025</w:t>
            </w:r>
          </w:p>
        </w:tc>
      </w:tr>
      <w:tr>
        <w:tc>
          <w:tcPr>
            <w:tcW w:type="dxa" w:w="2880"/>
          </w:tcPr>
          <w:p>
            <w:r>
              <w:t>5485.</w:t>
            </w:r>
          </w:p>
        </w:tc>
        <w:tc>
          <w:tcPr>
            <w:tcW w:type="dxa" w:w="2880"/>
          </w:tcPr>
          <w:p>
            <w:r>
              <w:t>Музыкальная композиция «Розы гибнут на газонах, а шпана на красных зонах» музыкального исполнителя под творческим псевдонимом «Мафик», продолжительностью 3 минуты 54 секунды, и ее текстовое содержание, размещенная в информационно-телекоммуникационной сети «Интернет» (решение Приморского краевого суда от 26.08.2025);</w:t>
            </w:r>
          </w:p>
        </w:tc>
        <w:tc>
          <w:tcPr>
            <w:tcW w:type="dxa" w:w="2880"/>
          </w:tcPr>
          <w:p>
            <w:r>
              <w:t>28.10.2025</w:t>
            </w:r>
          </w:p>
        </w:tc>
      </w:tr>
      <w:tr>
        <w:tc>
          <w:tcPr>
            <w:tcW w:type="dxa" w:w="2880"/>
          </w:tcPr>
          <w:p>
            <w:r>
              <w:t>5486.</w:t>
            </w:r>
          </w:p>
        </w:tc>
        <w:tc>
          <w:tcPr>
            <w:tcW w:type="dxa" w:w="2880"/>
          </w:tcPr>
          <w:p>
            <w:r>
              <w:t>Электронная версия книги на английском и русском языках «Daysi Hanna: When stones cry – Когда плачут камни» («Ханна Дейзи-Когда плачут камни»), (автор «Hanna Daysi», «Ханна Дейзи», ООО Издательские решения, 2019. – 50 с.) (решение Верховного Суда Республики Ингушетия от 20.08.2025);</w:t>
            </w:r>
          </w:p>
        </w:tc>
        <w:tc>
          <w:tcPr>
            <w:tcW w:type="dxa" w:w="2880"/>
          </w:tcPr>
          <w:p>
            <w:r>
              <w:t>14.11.2025</w:t>
            </w:r>
          </w:p>
        </w:tc>
      </w:tr>
      <w:tr>
        <w:tc>
          <w:tcPr>
            <w:tcW w:type="dxa" w:w="2880"/>
          </w:tcPr>
          <w:p>
            <w:r>
              <w:t>5487.</w:t>
            </w:r>
          </w:p>
        </w:tc>
        <w:tc>
          <w:tcPr>
            <w:tcW w:type="dxa" w:w="2880"/>
          </w:tcPr>
          <w:p>
            <w:r>
              <w:t>Музыкальная композиция «Ой, ля-ля, будем бити москаля» музыкального исполнителя под творческим псевдонимом «гурт Дзвони» продолжительностью 3 минуты 18 секунд и ее текстовое содержание, размещенная в информационно-телекоммуникационной сети «Интернет» (решение Приморского краевого суда от 16.09.2025);</w:t>
            </w:r>
          </w:p>
        </w:tc>
        <w:tc>
          <w:tcPr>
            <w:tcW w:type="dxa" w:w="2880"/>
          </w:tcPr>
          <w:p>
            <w:r>
              <w:t>04.12.2025</w:t>
            </w:r>
          </w:p>
        </w:tc>
      </w:tr>
      <w:tr>
        <w:tc>
          <w:tcPr>
            <w:tcW w:type="dxa" w:w="2880"/>
          </w:tcPr>
          <w:p>
            <w:r>
              <w:t>5488.</w:t>
            </w:r>
          </w:p>
        </w:tc>
        <w:tc>
          <w:tcPr>
            <w:tcW w:type="dxa" w:w="2880"/>
          </w:tcPr>
          <w:p>
            <w:r>
              <w:t>Книга в сером переплете, на русском языке, на обложке книги и внутри нее имеются надписи «СВЯЩЕННОЕ ПИСАНИЕ»/«Перевод нового мира»/Переведено с английского издания «Священное Писание – Перевод нового мира», исправленного в 1984 году/2007/Издание 2008 года/Общий тираж всех изданий «Перевода нового мира» 178 056 837 экземпляров/Бесплатно.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пожертвованиями/New World Translation of the Holy Scriptures Russian (bi12-U) 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5489.</w:t>
            </w:r>
          </w:p>
        </w:tc>
        <w:tc>
          <w:tcPr>
            <w:tcW w:type="dxa" w:w="2880"/>
          </w:tcPr>
          <w:p>
            <w:r>
              <w:t>Книга в мягком переплете, на русском языке, на обложке книги и внутри нее имеются надписи «Чему на самом деле учит Библия?»/WATCHTOWER BIBLE AND TRACT SOCIETY OF NEW YORK, INC. Brooklyn, New York U.S.A./2005, 2015/Издание: март 2015 года/Бесплатно.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пожертвованиями/What Does the Bible Really Teach? Russian (bh-U)/Made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5490.</w:t>
            </w:r>
          </w:p>
        </w:tc>
        <w:tc>
          <w:tcPr>
            <w:tcW w:type="dxa" w:w="2880"/>
          </w:tcPr>
          <w:p>
            <w:r>
              <w:t>Аудиозапись и текст песни исполнителя Михаила Маурова с наименованием «Россия не для русских» длительностью около 3 минут 14 секунд, которая начинается словами, исполняемыми под музыку мужским голосом «Я гуляю по Москве и немножко в (нецензурное слово)  ...» (решение Санкт-Петербургского городского суда от 29.10.2025);</w:t>
            </w:r>
          </w:p>
        </w:tc>
        <w:tc>
          <w:tcPr>
            <w:tcW w:type="dxa" w:w="2880"/>
          </w:tcPr>
          <w:p>
            <w:r>
              <w:t>22.01.2026</w:t>
            </w:r>
          </w:p>
        </w:tc>
      </w:tr>
      <w:tr>
        <w:tc>
          <w:tcPr>
            <w:tcW w:type="dxa" w:w="2880"/>
          </w:tcPr>
          <w:p>
            <w:r>
              <w:t>5491.</w:t>
            </w:r>
          </w:p>
        </w:tc>
        <w:tc>
          <w:tcPr>
            <w:tcW w:type="dxa" w:w="2880"/>
          </w:tcPr>
          <w:p>
            <w:r>
              <w:t>Аудиозапись и текст песни исполнителя Михаила Маурова с наименованием «HOLOCAUST» длительностью около 3 минут 31 секунд, которая начинается словами, исполняемыми под музыку мужским голосом, «Предки наши в свое время уничтожили евреев...» и заканчивается словами «... Проломанный череп хрустит под ногами, сияет (неразборчиво) славянское знамя» (решение Санкт-Петербургского городского суда от 29.10.2025);</w:t>
            </w:r>
          </w:p>
        </w:tc>
        <w:tc>
          <w:tcPr>
            <w:tcW w:type="dxa" w:w="2880"/>
          </w:tcPr>
          <w:p>
            <w:r>
              <w:t>22.01.2026</w:t>
            </w:r>
          </w:p>
        </w:tc>
      </w:tr>
      <w:tr>
        <w:tc>
          <w:tcPr>
            <w:tcW w:type="dxa" w:w="2880"/>
          </w:tcPr>
          <w:p>
            <w:r>
              <w:t>5492.</w:t>
            </w:r>
          </w:p>
        </w:tc>
        <w:tc>
          <w:tcPr>
            <w:tcW w:type="dxa" w:w="2880"/>
          </w:tcPr>
          <w:p>
            <w:r>
              <w:t>Информационный материал, размещенный в сети «Интернет» на канале «TATNEWS» в видеохостинге «Youtube» по адресу https://www.youtube.com/watch?v=t3pVyNMsyj4 – видеозапись под названием «Обращение к татарскому и башкирскому  народу и всем тюркским народам. Пора объединяться. Идель Урал», продолжительностью 7 минут 45 секунд (за исключением содержащейся в ней цитаты аята суры «Ан-Намль» из  Корана) (решение Верховного Суда Республики Татарстан от 12.12.2025);</w:t>
            </w:r>
          </w:p>
        </w:tc>
        <w:tc>
          <w:tcPr>
            <w:tcW w:type="dxa" w:w="2880"/>
          </w:tcPr>
          <w:p>
            <w:r>
              <w:t>18.02.2026</w:t>
            </w:r>
          </w:p>
        </w:tc>
      </w:tr>
      <w:tr>
        <w:tc>
          <w:tcPr>
            <w:tcW w:type="dxa" w:w="2880"/>
          </w:tcPr>
          <w:p>
            <w:r>
              <w:t>5493.</w:t>
            </w:r>
          </w:p>
        </w:tc>
        <w:tc>
          <w:tcPr>
            <w:tcW w:type="dxa" w:w="2880"/>
          </w:tcPr>
          <w:p>
            <w:r>
              <w:t>Информационный материал – аудиозапись (песня) от имени исполнителя W.C.D. с наименованием «Моя мама режет чурок» продолжительностью около 3 минут 22 секунд, который начинается словами, исполняемыми мужским голосом под музыку: «Не-не-не, я просто не понимаю...», заканчивается словами «Подождем? Подождем» (решение Верховного Суда Донецкой Народной Республики от 22.10.2025);</w:t>
            </w:r>
          </w:p>
        </w:tc>
        <w:tc>
          <w:tcPr>
            <w:tcW w:type="dxa" w:w="2880"/>
          </w:tcPr>
          <w:p>
            <w:r>
              <w:t>25.02.2026</w:t>
            </w:r>
          </w:p>
        </w:tc>
      </w:tr>
      <w:tr>
        <w:tc>
          <w:tcPr>
            <w:tcW w:type="dxa" w:w="2880"/>
          </w:tcPr>
          <w:p>
            <w:r>
              <w:t>5494.</w:t>
            </w:r>
          </w:p>
        </w:tc>
        <w:tc>
          <w:tcPr>
            <w:tcW w:type="dxa" w:w="2880"/>
          </w:tcPr>
          <w:p>
            <w:r>
              <w:t>Информационный материал – аудиозапись (песня) от имени исполнителя W.C.D. с наименованием «Чурки в печурку» (в отдельных источниках – «Чурки в печурке») продолжительностью около 5 минут 9 секунд, который начинается словами, исполняемыми мужским голосом под музыку: «Мы живем в провинции...», заканчивается словами «...гори, гори ясно, гори» (решение Верховного Суда Донецкой Народной Республики от 22.10.2025);</w:t>
            </w:r>
          </w:p>
        </w:tc>
        <w:tc>
          <w:tcPr>
            <w:tcW w:type="dxa" w:w="2880"/>
          </w:tcPr>
          <w:p>
            <w:r>
              <w:t>25.02.2026</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